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76" w:type="dxa"/>
        <w:tblLayout w:type="fixed"/>
        <w:tblCellMar>
          <w:left w:w="70" w:type="dxa"/>
          <w:right w:w="70" w:type="dxa"/>
        </w:tblCellMar>
        <w:tblLook w:val="0000" w:firstRow="0" w:lastRow="0" w:firstColumn="0" w:lastColumn="0" w:noHBand="0" w:noVBand="0"/>
      </w:tblPr>
      <w:tblGrid>
        <w:gridCol w:w="7545"/>
        <w:gridCol w:w="2731"/>
      </w:tblGrid>
      <w:tr w:rsidR="00AA617F" w14:paraId="1F8D7E85" w14:textId="77777777" w:rsidTr="005F6FDA">
        <w:tc>
          <w:tcPr>
            <w:tcW w:w="7545" w:type="dxa"/>
          </w:tcPr>
          <w:p w14:paraId="0D61CB06" w14:textId="77777777" w:rsidR="00C21492" w:rsidRPr="005F6FDA" w:rsidRDefault="00C21492" w:rsidP="005F6FDA">
            <w:pPr>
              <w:spacing w:before="40" w:after="40"/>
              <w:ind w:left="-57"/>
              <w:rPr>
                <w:rFonts w:ascii="Helvetica" w:hAnsi="Helvetica"/>
                <w:sz w:val="30"/>
              </w:rPr>
            </w:pPr>
          </w:p>
        </w:tc>
        <w:tc>
          <w:tcPr>
            <w:tcW w:w="2731" w:type="dxa"/>
            <w:vAlign w:val="bottom"/>
          </w:tcPr>
          <w:p w14:paraId="7BB666AA" w14:textId="77777777" w:rsidR="00C21492" w:rsidRPr="005F6FDA" w:rsidRDefault="008555ED" w:rsidP="005F6FDA">
            <w:pPr>
              <w:spacing w:before="40"/>
              <w:rPr>
                <w:rFonts w:ascii="Helvetica" w:hAnsi="Helvetica"/>
                <w:position w:val="-2"/>
                <w:sz w:val="23"/>
              </w:rPr>
            </w:pPr>
            <w:r w:rsidRPr="005F6FDA">
              <w:rPr>
                <w:rFonts w:ascii="Helvetica" w:hAnsi="Helvetica"/>
                <w:noProof/>
                <w:position w:val="-2"/>
                <w:sz w:val="23"/>
                <w:lang w:eastAsia="de-DE"/>
              </w:rPr>
              <w:drawing>
                <wp:inline distT="0" distB="0" distL="0" distR="0" wp14:anchorId="0ABD5B70" wp14:editId="1D699DF9">
                  <wp:extent cx="1457325" cy="3492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55306" name="Voith_RGB.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7325" cy="349250"/>
                          </a:xfrm>
                          <a:prstGeom prst="rect">
                            <a:avLst/>
                          </a:prstGeom>
                        </pic:spPr>
                      </pic:pic>
                    </a:graphicData>
                  </a:graphic>
                </wp:inline>
              </w:drawing>
            </w:r>
          </w:p>
        </w:tc>
      </w:tr>
    </w:tbl>
    <w:p w14:paraId="123B8A6A" w14:textId="77777777" w:rsidR="00C21492" w:rsidRPr="005F6FDA" w:rsidRDefault="00C21492" w:rsidP="005F6FDA">
      <w:pPr>
        <w:spacing w:line="280" w:lineRule="exact"/>
        <w:rPr>
          <w:rFonts w:ascii="Helvetica" w:hAnsi="Helvetica"/>
        </w:rPr>
      </w:pPr>
    </w:p>
    <w:p w14:paraId="1139ACAC" w14:textId="77777777" w:rsidR="00C21492" w:rsidRPr="005F6FDA" w:rsidRDefault="00C21492" w:rsidP="005F6FDA">
      <w:pPr>
        <w:spacing w:line="280" w:lineRule="exact"/>
        <w:rPr>
          <w:rFonts w:ascii="Helvetica" w:hAnsi="Helvetica"/>
        </w:rPr>
      </w:pPr>
    </w:p>
    <w:p w14:paraId="6CA203BF" w14:textId="77777777" w:rsidR="00C21492" w:rsidRPr="005F6FDA" w:rsidRDefault="00C21492" w:rsidP="005F6FDA">
      <w:pPr>
        <w:spacing w:line="280" w:lineRule="exact"/>
        <w:rPr>
          <w:rFonts w:ascii="Helvetica" w:hAnsi="Helvetica"/>
        </w:rPr>
      </w:pPr>
    </w:p>
    <w:p w14:paraId="1E76983F" w14:textId="77777777" w:rsidR="00C21492" w:rsidRPr="005F6FDA" w:rsidRDefault="00C21492" w:rsidP="005F6FDA">
      <w:pPr>
        <w:spacing w:line="280" w:lineRule="exact"/>
        <w:rPr>
          <w:rFonts w:ascii="Helvetica" w:hAnsi="Helvetica"/>
        </w:rPr>
      </w:pPr>
    </w:p>
    <w:bookmarkStart w:id="0" w:name="_Toc256000328" w:displacedByCustomXml="next"/>
    <w:bookmarkStart w:id="1" w:name="_Toc256000316" w:displacedByCustomXml="next"/>
    <w:bookmarkStart w:id="2" w:name="_Toc256000304" w:displacedByCustomXml="next"/>
    <w:bookmarkStart w:id="3" w:name="_Toc256000292" w:displacedByCustomXml="next"/>
    <w:bookmarkStart w:id="4" w:name="_Toc256000280" w:displacedByCustomXml="next"/>
    <w:bookmarkStart w:id="5" w:name="_Toc256000268" w:displacedByCustomXml="next"/>
    <w:bookmarkStart w:id="6" w:name="_Toc256000256" w:displacedByCustomXml="next"/>
    <w:bookmarkStart w:id="7" w:name="_Toc256000244" w:displacedByCustomXml="next"/>
    <w:bookmarkStart w:id="8" w:name="_Toc256000232" w:displacedByCustomXml="next"/>
    <w:bookmarkStart w:id="9" w:name="_Toc256000220" w:displacedByCustomXml="next"/>
    <w:bookmarkStart w:id="10" w:name="_Toc256000208" w:displacedByCustomXml="next"/>
    <w:bookmarkStart w:id="11" w:name="_Toc256000196" w:displacedByCustomXml="next"/>
    <w:bookmarkStart w:id="12" w:name="_Toc424799017" w:displacedByCustomXml="next"/>
    <w:bookmarkStart w:id="13" w:name="_Toc256000000" w:displacedByCustomXml="next"/>
    <w:bookmarkStart w:id="14" w:name="_Toc256000001" w:displacedByCustomXml="next"/>
    <w:bookmarkStart w:id="15" w:name="_Toc256000004" w:displacedByCustomXml="next"/>
    <w:bookmarkStart w:id="16" w:name="_Toc256000016" w:displacedByCustomXml="next"/>
    <w:bookmarkStart w:id="17" w:name="_Toc256000028" w:displacedByCustomXml="next"/>
    <w:bookmarkStart w:id="18" w:name="_Toc256000040" w:displacedByCustomXml="next"/>
    <w:bookmarkStart w:id="19" w:name="_Toc256000052" w:displacedByCustomXml="next"/>
    <w:bookmarkStart w:id="20" w:name="_Toc256000064" w:displacedByCustomXml="next"/>
    <w:bookmarkStart w:id="21" w:name="_Toc256000076" w:displacedByCustomXml="next"/>
    <w:bookmarkStart w:id="22" w:name="_Toc256000088" w:displacedByCustomXml="next"/>
    <w:bookmarkStart w:id="23" w:name="_Toc256000100" w:displacedByCustomXml="next"/>
    <w:bookmarkStart w:id="24" w:name="_Toc256000112" w:displacedByCustomXml="next"/>
    <w:bookmarkStart w:id="25" w:name="_Toc256000124" w:displacedByCustomXml="next"/>
    <w:bookmarkStart w:id="26" w:name="_Toc256000136" w:displacedByCustomXml="next"/>
    <w:bookmarkStart w:id="27" w:name="_Toc256000148" w:displacedByCustomXml="next"/>
    <w:bookmarkStart w:id="28" w:name="_Toc256000160" w:displacedByCustomXml="next"/>
    <w:bookmarkStart w:id="29" w:name="_Toc256000172" w:displacedByCustomXml="next"/>
    <w:bookmarkStart w:id="30" w:name="_Toc256000184" w:displacedByCustomXml="next"/>
    <w:bookmarkStart w:id="31" w:name="_Toc500218544" w:displacedByCustomXml="next"/>
    <w:bookmarkStart w:id="32" w:name="_Toc500230554" w:displacedByCustomXml="next"/>
    <w:bookmarkStart w:id="33" w:name="_Toc56094670" w:displacedByCustomXml="next"/>
    <w:sdt>
      <w:sdtPr>
        <w:rPr>
          <w:rFonts w:ascii="Helvetica" w:eastAsiaTheme="minorHAnsi" w:hAnsi="Helvetica" w:cs="Arial"/>
          <w:b/>
          <w:bCs w:val="0"/>
          <w:color w:val="auto"/>
          <w:sz w:val="22"/>
          <w:szCs w:val="24"/>
          <w:lang w:eastAsia="de-DE"/>
        </w:rPr>
        <w:id w:val="1935704096"/>
        <w:docPartObj>
          <w:docPartGallery w:val="Cover Pages"/>
          <w:docPartUnique/>
        </w:docPartObj>
      </w:sdtPr>
      <w:sdtEndPr>
        <w:rPr>
          <w:rFonts w:eastAsia="Times New Roman"/>
          <w:b w:val="0"/>
          <w:sz w:val="24"/>
          <w:lang w:eastAsia="en-US"/>
        </w:rPr>
      </w:sdtEndPr>
      <w:sdtContent>
        <w:tbl>
          <w:tblPr>
            <w:tblW w:w="7904" w:type="dxa"/>
            <w:tblLook w:val="00A0" w:firstRow="1" w:lastRow="0" w:firstColumn="1" w:lastColumn="0" w:noHBand="0" w:noVBand="0"/>
          </w:tblPr>
          <w:tblGrid>
            <w:gridCol w:w="7904"/>
          </w:tblGrid>
          <w:tr w:rsidR="00AA617F" w:rsidRPr="00D9078F" w14:paraId="646BB635" w14:textId="77777777" w:rsidTr="0060067B">
            <w:trPr>
              <w:trHeight w:val="2164"/>
            </w:trPr>
            <w:tc>
              <w:tcPr>
                <w:tcW w:w="7904" w:type="dxa"/>
                <w:vAlign w:val="bottom"/>
              </w:tcPr>
              <w:p w14:paraId="46BB650E" w14:textId="77777777" w:rsidR="0060067B" w:rsidRPr="00D9078F" w:rsidRDefault="00A70716" w:rsidP="0060067B">
                <w:pPr>
                  <w:pStyle w:val="VTitel"/>
                  <w:jc w:val="left"/>
                  <w:rPr>
                    <w:rFonts w:ascii="Helvetica" w:hAnsi="Helvetica"/>
                    <w:b/>
                    <w:sz w:val="56"/>
                  </w:rPr>
                </w:pPr>
                <w:proofErr w:type="spellStart"/>
                <w:r>
                  <w:rPr>
                    <w:rFonts w:ascii="Helvetica" w:hAnsi="Helvetica"/>
                    <w:b/>
                    <w:sz w:val="56"/>
                  </w:rPr>
                  <w:t>Pack</w:t>
                </w:r>
                <w:r w:rsidR="007F791A">
                  <w:rPr>
                    <w:rFonts w:ascii="Helvetica" w:hAnsi="Helvetica"/>
                    <w:b/>
                    <w:sz w:val="56"/>
                  </w:rPr>
                  <w:t>aging</w:t>
                </w:r>
                <w:proofErr w:type="spellEnd"/>
                <w:r w:rsidR="007F791A">
                  <w:rPr>
                    <w:rFonts w:ascii="Helvetica" w:hAnsi="Helvetica"/>
                    <w:b/>
                    <w:sz w:val="56"/>
                  </w:rPr>
                  <w:t xml:space="preserve"> Guideline</w:t>
                </w:r>
                <w:r>
                  <w:rPr>
                    <w:rFonts w:ascii="Helvetica" w:hAnsi="Helvetica"/>
                    <w:b/>
                    <w:sz w:val="56"/>
                  </w:rPr>
                  <w:t xml:space="preserve"> </w:t>
                </w:r>
                <w:proofErr w:type="spellStart"/>
                <w:r>
                  <w:rPr>
                    <w:rFonts w:ascii="Helvetica" w:hAnsi="Helvetica"/>
                    <w:b/>
                    <w:sz w:val="56"/>
                  </w:rPr>
                  <w:t>for</w:t>
                </w:r>
                <w:proofErr w:type="spellEnd"/>
                <w:r>
                  <w:rPr>
                    <w:rFonts w:ascii="Helvetica" w:hAnsi="Helvetica"/>
                    <w:b/>
                    <w:sz w:val="56"/>
                  </w:rPr>
                  <w:t xml:space="preserve"> </w:t>
                </w:r>
                <w:proofErr w:type="spellStart"/>
                <w:r>
                  <w:rPr>
                    <w:rFonts w:ascii="Helvetica" w:hAnsi="Helvetica"/>
                    <w:b/>
                    <w:sz w:val="56"/>
                  </w:rPr>
                  <w:t>Suppliers</w:t>
                </w:r>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roofErr w:type="spellEnd"/>
              </w:p>
              <w:p w14:paraId="1E209E75" w14:textId="77777777" w:rsidR="00D9078F" w:rsidRPr="00D9078F" w:rsidRDefault="00D9078F" w:rsidP="0060067B">
                <w:pPr>
                  <w:pStyle w:val="VTitel"/>
                  <w:jc w:val="left"/>
                  <w:rPr>
                    <w:rFonts w:ascii="Helvetica" w:hAnsi="Helvetica"/>
                    <w:b/>
                    <w:sz w:val="56"/>
                  </w:rPr>
                </w:pPr>
              </w:p>
            </w:tc>
          </w:tr>
          <w:tr w:rsidR="00D9078F" w:rsidRPr="00D9078F" w14:paraId="3475B86E" w14:textId="77777777" w:rsidTr="0060067B">
            <w:trPr>
              <w:trHeight w:val="2164"/>
            </w:trPr>
            <w:tc>
              <w:tcPr>
                <w:tcW w:w="7904" w:type="dxa"/>
                <w:vAlign w:val="bottom"/>
              </w:tcPr>
              <w:p w14:paraId="133A08F1" w14:textId="77777777" w:rsidR="00D9078F" w:rsidRPr="00D9078F" w:rsidRDefault="00D9078F" w:rsidP="0060067B">
                <w:pPr>
                  <w:pStyle w:val="VTitel"/>
                  <w:jc w:val="left"/>
                  <w:rPr>
                    <w:rFonts w:ascii="Helvetica" w:eastAsiaTheme="minorHAnsi" w:hAnsi="Helvetica" w:cs="Arial"/>
                    <w:b/>
                    <w:bCs w:val="0"/>
                    <w:color w:val="auto"/>
                    <w:sz w:val="22"/>
                    <w:szCs w:val="24"/>
                    <w:lang w:eastAsia="de-DE"/>
                  </w:rPr>
                </w:pPr>
              </w:p>
            </w:tc>
          </w:tr>
          <w:tr w:rsidR="0060067B" w:rsidRPr="004E7E4D" w14:paraId="29B9DB72" w14:textId="77777777" w:rsidTr="0060067B">
            <w:trPr>
              <w:trHeight w:val="2164"/>
            </w:trPr>
            <w:tc>
              <w:tcPr>
                <w:tcW w:w="7904" w:type="dxa"/>
                <w:vAlign w:val="bottom"/>
              </w:tcPr>
              <w:p w14:paraId="23311440" w14:textId="77777777" w:rsidR="00D9078F" w:rsidRPr="00A33CE2" w:rsidRDefault="00D9078F" w:rsidP="0060067B">
                <w:pPr>
                  <w:pStyle w:val="VTitel"/>
                  <w:spacing w:line="360" w:lineRule="auto"/>
                  <w:jc w:val="left"/>
                  <w:rPr>
                    <w:rFonts w:ascii="Helvetica" w:eastAsiaTheme="minorHAnsi" w:hAnsi="Helvetica" w:cs="Arial"/>
                    <w:bCs w:val="0"/>
                    <w:color w:val="auto"/>
                    <w:sz w:val="22"/>
                    <w:szCs w:val="24"/>
                    <w:lang w:val="en-US" w:eastAsia="de-DE"/>
                  </w:rPr>
                </w:pPr>
              </w:p>
              <w:p w14:paraId="2CE2AF3F" w14:textId="77777777" w:rsidR="0060067B" w:rsidRPr="00AD613A" w:rsidRDefault="00BA48E0" w:rsidP="0060067B">
                <w:pPr>
                  <w:pStyle w:val="VTitel"/>
                  <w:spacing w:line="360" w:lineRule="auto"/>
                  <w:jc w:val="left"/>
                  <w:rPr>
                    <w:rFonts w:ascii="Helvetica" w:eastAsiaTheme="minorHAnsi" w:hAnsi="Helvetica" w:cs="Arial"/>
                    <w:bCs w:val="0"/>
                    <w:color w:val="auto"/>
                    <w:sz w:val="22"/>
                    <w:szCs w:val="24"/>
                    <w:lang w:eastAsia="de-DE"/>
                  </w:rPr>
                </w:pPr>
                <w:bookmarkStart w:id="34" w:name="_Toc500218545"/>
                <w:bookmarkStart w:id="35" w:name="_Toc500230555"/>
                <w:bookmarkStart w:id="36" w:name="_Toc56094671"/>
                <w:r>
                  <w:rPr>
                    <w:rFonts w:ascii="Helvetica" w:eastAsiaTheme="minorHAnsi" w:hAnsi="Helvetica" w:cs="Arial"/>
                    <w:bCs w:val="0"/>
                    <w:color w:val="auto"/>
                    <w:sz w:val="22"/>
                    <w:szCs w:val="24"/>
                    <w:lang w:val="en-US" w:eastAsia="de-DE"/>
                  </w:rPr>
                  <w:t xml:space="preserve">J.M. </w:t>
                </w:r>
                <w:r w:rsidR="0060067B" w:rsidRPr="00A33CE2">
                  <w:rPr>
                    <w:rFonts w:ascii="Helvetica" w:eastAsiaTheme="minorHAnsi" w:hAnsi="Helvetica" w:cs="Arial"/>
                    <w:bCs w:val="0"/>
                    <w:color w:val="auto"/>
                    <w:sz w:val="22"/>
                    <w:szCs w:val="24"/>
                    <w:lang w:val="en-US" w:eastAsia="de-DE"/>
                  </w:rPr>
                  <w:t xml:space="preserve">Voith </w:t>
                </w:r>
                <w:r>
                  <w:rPr>
                    <w:rFonts w:ascii="Helvetica" w:eastAsiaTheme="minorHAnsi" w:hAnsi="Helvetica" w:cs="Arial"/>
                    <w:bCs w:val="0"/>
                    <w:color w:val="auto"/>
                    <w:sz w:val="22"/>
                    <w:szCs w:val="24"/>
                    <w:lang w:val="en-US" w:eastAsia="de-DE"/>
                  </w:rPr>
                  <w:t xml:space="preserve">SE &amp; </w:t>
                </w:r>
                <w:r w:rsidR="0060067B" w:rsidRPr="00A33CE2">
                  <w:rPr>
                    <w:rFonts w:ascii="Helvetica" w:eastAsiaTheme="minorHAnsi" w:hAnsi="Helvetica" w:cs="Arial"/>
                    <w:bCs w:val="0"/>
                    <w:color w:val="auto"/>
                    <w:sz w:val="22"/>
                    <w:szCs w:val="24"/>
                    <w:lang w:val="en-US" w:eastAsia="de-DE"/>
                  </w:rPr>
                  <w:t xml:space="preserve">Co. </w:t>
                </w:r>
                <w:r w:rsidR="0060067B" w:rsidRPr="00AD613A">
                  <w:rPr>
                    <w:rFonts w:ascii="Helvetica" w:eastAsiaTheme="minorHAnsi" w:hAnsi="Helvetica" w:cs="Arial"/>
                    <w:bCs w:val="0"/>
                    <w:color w:val="auto"/>
                    <w:sz w:val="22"/>
                    <w:szCs w:val="24"/>
                    <w:lang w:eastAsia="de-DE"/>
                  </w:rPr>
                  <w:t>KG</w:t>
                </w:r>
                <w:bookmarkEnd w:id="34"/>
                <w:bookmarkEnd w:id="35"/>
                <w:r w:rsidRPr="00AD613A">
                  <w:rPr>
                    <w:rFonts w:ascii="Helvetica" w:eastAsiaTheme="minorHAnsi" w:hAnsi="Helvetica" w:cs="Arial"/>
                    <w:bCs w:val="0"/>
                    <w:color w:val="auto"/>
                    <w:sz w:val="22"/>
                    <w:szCs w:val="24"/>
                    <w:lang w:eastAsia="de-DE"/>
                  </w:rPr>
                  <w:t xml:space="preserve"> | VTA</w:t>
                </w:r>
                <w:bookmarkEnd w:id="36"/>
              </w:p>
              <w:p w14:paraId="0F69CF1E" w14:textId="77777777" w:rsidR="0060067B" w:rsidRPr="0060067B" w:rsidRDefault="0060067B" w:rsidP="0060067B">
                <w:pPr>
                  <w:pStyle w:val="VTitel"/>
                  <w:spacing w:line="360" w:lineRule="auto"/>
                  <w:jc w:val="left"/>
                  <w:rPr>
                    <w:rFonts w:ascii="Helvetica" w:eastAsiaTheme="minorHAnsi" w:hAnsi="Helvetica" w:cs="Arial"/>
                    <w:bCs w:val="0"/>
                    <w:color w:val="auto"/>
                    <w:sz w:val="22"/>
                    <w:szCs w:val="24"/>
                    <w:lang w:eastAsia="de-DE"/>
                  </w:rPr>
                </w:pPr>
                <w:bookmarkStart w:id="37" w:name="_Toc500218546"/>
                <w:bookmarkStart w:id="38" w:name="_Toc500230556"/>
                <w:bookmarkStart w:id="39" w:name="_Toc56094672"/>
                <w:r w:rsidRPr="00BA48E0">
                  <w:rPr>
                    <w:rFonts w:ascii="Helvetica" w:eastAsiaTheme="minorHAnsi" w:hAnsi="Helvetica" w:cs="Arial"/>
                    <w:bCs w:val="0"/>
                    <w:color w:val="auto"/>
                    <w:sz w:val="22"/>
                    <w:szCs w:val="24"/>
                    <w:lang w:eastAsia="de-DE"/>
                  </w:rPr>
                  <w:t xml:space="preserve">Alexanderstr. </w:t>
                </w:r>
                <w:r w:rsidRPr="0060067B">
                  <w:rPr>
                    <w:rFonts w:ascii="Helvetica" w:eastAsiaTheme="minorHAnsi" w:hAnsi="Helvetica" w:cs="Arial"/>
                    <w:bCs w:val="0"/>
                    <w:color w:val="auto"/>
                    <w:sz w:val="22"/>
                    <w:szCs w:val="24"/>
                    <w:lang w:eastAsia="de-DE"/>
                  </w:rPr>
                  <w:t>2</w:t>
                </w:r>
                <w:bookmarkEnd w:id="37"/>
                <w:bookmarkEnd w:id="38"/>
                <w:bookmarkEnd w:id="39"/>
              </w:p>
              <w:p w14:paraId="693B7375" w14:textId="77777777" w:rsidR="0060067B" w:rsidRDefault="0060067B" w:rsidP="0060067B">
                <w:pPr>
                  <w:pStyle w:val="VTitel"/>
                  <w:spacing w:line="360" w:lineRule="auto"/>
                  <w:jc w:val="left"/>
                  <w:rPr>
                    <w:rFonts w:ascii="Helvetica" w:eastAsiaTheme="minorHAnsi" w:hAnsi="Helvetica" w:cs="Arial"/>
                    <w:bCs w:val="0"/>
                    <w:color w:val="auto"/>
                    <w:sz w:val="22"/>
                    <w:szCs w:val="24"/>
                    <w:lang w:eastAsia="de-DE"/>
                  </w:rPr>
                </w:pPr>
                <w:bookmarkStart w:id="40" w:name="_Toc500218547"/>
                <w:bookmarkStart w:id="41" w:name="_Toc500230557"/>
                <w:bookmarkStart w:id="42" w:name="_Toc56094673"/>
                <w:r w:rsidRPr="0060067B">
                  <w:rPr>
                    <w:rFonts w:ascii="Helvetica" w:eastAsiaTheme="minorHAnsi" w:hAnsi="Helvetica" w:cs="Arial"/>
                    <w:bCs w:val="0"/>
                    <w:color w:val="auto"/>
                    <w:sz w:val="22"/>
                    <w:szCs w:val="24"/>
                    <w:lang w:eastAsia="de-DE"/>
                  </w:rPr>
                  <w:t>89522 Heidenheim, Germany</w:t>
                </w:r>
                <w:bookmarkEnd w:id="40"/>
                <w:bookmarkEnd w:id="41"/>
                <w:bookmarkEnd w:id="42"/>
                <w:r w:rsidRPr="0060067B">
                  <w:rPr>
                    <w:rFonts w:ascii="Helvetica" w:eastAsiaTheme="minorHAnsi" w:hAnsi="Helvetica" w:cs="Arial"/>
                    <w:bCs w:val="0"/>
                    <w:color w:val="auto"/>
                    <w:sz w:val="22"/>
                    <w:szCs w:val="24"/>
                    <w:lang w:eastAsia="de-DE"/>
                  </w:rPr>
                  <w:t xml:space="preserve"> </w:t>
                </w:r>
              </w:p>
              <w:p w14:paraId="28C94D3C" w14:textId="77777777" w:rsidR="0060067B" w:rsidRDefault="0060067B" w:rsidP="0060067B">
                <w:pPr>
                  <w:pStyle w:val="VTitel"/>
                  <w:spacing w:line="360" w:lineRule="auto"/>
                  <w:jc w:val="left"/>
                  <w:rPr>
                    <w:rFonts w:ascii="Helvetica" w:eastAsiaTheme="minorHAnsi" w:hAnsi="Helvetica" w:cs="Arial"/>
                    <w:bCs w:val="0"/>
                    <w:color w:val="auto"/>
                    <w:sz w:val="22"/>
                    <w:szCs w:val="24"/>
                    <w:lang w:eastAsia="de-DE"/>
                  </w:rPr>
                </w:pPr>
              </w:p>
              <w:p w14:paraId="4DA4C8B1" w14:textId="77777777" w:rsidR="0060067B" w:rsidRDefault="0060067B" w:rsidP="0060067B">
                <w:pPr>
                  <w:pStyle w:val="VTitel"/>
                  <w:spacing w:line="360" w:lineRule="auto"/>
                  <w:jc w:val="left"/>
                  <w:rPr>
                    <w:rFonts w:ascii="Helvetica" w:eastAsiaTheme="minorHAnsi" w:hAnsi="Helvetica" w:cs="Arial"/>
                    <w:bCs w:val="0"/>
                    <w:color w:val="auto"/>
                    <w:sz w:val="22"/>
                    <w:szCs w:val="24"/>
                    <w:lang w:eastAsia="de-DE"/>
                  </w:rPr>
                </w:pPr>
                <w:bookmarkStart w:id="43" w:name="_Toc500218548"/>
                <w:bookmarkStart w:id="44" w:name="_Toc500230558"/>
                <w:bookmarkStart w:id="45" w:name="_Toc56094674"/>
                <w:r>
                  <w:rPr>
                    <w:rFonts w:ascii="Helvetica" w:eastAsiaTheme="minorHAnsi" w:hAnsi="Helvetica" w:cs="Arial"/>
                    <w:bCs w:val="0"/>
                    <w:color w:val="auto"/>
                    <w:sz w:val="22"/>
                    <w:szCs w:val="24"/>
                    <w:lang w:eastAsia="de-DE"/>
                  </w:rPr>
                  <w:t>Tel.:</w:t>
                </w:r>
                <w:r>
                  <w:rPr>
                    <w:rFonts w:ascii="Helvetica" w:eastAsiaTheme="minorHAnsi" w:hAnsi="Helvetica" w:cs="Arial"/>
                    <w:bCs w:val="0"/>
                    <w:color w:val="auto"/>
                    <w:sz w:val="22"/>
                    <w:szCs w:val="24"/>
                    <w:lang w:eastAsia="de-DE"/>
                  </w:rPr>
                  <w:tab/>
                  <w:t>+49 7321 37-0</w:t>
                </w:r>
                <w:bookmarkEnd w:id="43"/>
                <w:bookmarkEnd w:id="44"/>
                <w:bookmarkEnd w:id="45"/>
              </w:p>
              <w:p w14:paraId="45B41C98" w14:textId="77777777" w:rsidR="004E7E4D" w:rsidRPr="0060067B" w:rsidRDefault="004E7E4D" w:rsidP="0060067B">
                <w:pPr>
                  <w:pStyle w:val="VTitel"/>
                  <w:spacing w:line="360" w:lineRule="auto"/>
                  <w:jc w:val="left"/>
                  <w:rPr>
                    <w:rFonts w:ascii="Helvetica" w:eastAsiaTheme="minorHAnsi" w:hAnsi="Helvetica" w:cs="Arial"/>
                    <w:bCs w:val="0"/>
                    <w:color w:val="auto"/>
                    <w:sz w:val="22"/>
                    <w:szCs w:val="24"/>
                    <w:lang w:eastAsia="de-DE"/>
                  </w:rPr>
                </w:pPr>
                <w:bookmarkStart w:id="46" w:name="_Toc500218549"/>
                <w:bookmarkStart w:id="47" w:name="_Toc500230559"/>
                <w:r>
                  <w:rPr>
                    <w:rFonts w:ascii="Helvetica" w:eastAsiaTheme="minorHAnsi" w:hAnsi="Helvetica" w:cs="Arial"/>
                    <w:bCs w:val="0"/>
                    <w:color w:val="auto"/>
                    <w:sz w:val="22"/>
                    <w:szCs w:val="24"/>
                    <w:lang w:eastAsia="de-DE"/>
                  </w:rPr>
                  <w:br/>
                </w:r>
                <w:hyperlink r:id="rId9" w:history="1">
                  <w:bookmarkStart w:id="48" w:name="_Toc56094675"/>
                  <w:r w:rsidRPr="00F25D02">
                    <w:rPr>
                      <w:rStyle w:val="Hyperlink"/>
                      <w:rFonts w:ascii="Helvetica" w:eastAsiaTheme="minorHAnsi" w:hAnsi="Helvetica" w:cs="Arial"/>
                      <w:bCs w:val="0"/>
                      <w:sz w:val="22"/>
                      <w:szCs w:val="24"/>
                      <w:lang w:eastAsia="de-DE"/>
                    </w:rPr>
                    <w:t>www.voithturbo.de</w:t>
                  </w:r>
                  <w:bookmarkEnd w:id="46"/>
                  <w:bookmarkEnd w:id="47"/>
                  <w:bookmarkEnd w:id="48"/>
                </w:hyperlink>
              </w:p>
            </w:tc>
          </w:tr>
        </w:tbl>
        <w:p w14:paraId="5A24714A" w14:textId="77777777" w:rsidR="004E7E4D" w:rsidRDefault="004E7E4D" w:rsidP="005F6FDA">
          <w:pPr>
            <w:spacing w:line="280" w:lineRule="exact"/>
            <w:rPr>
              <w:rStyle w:val="VGrayDark"/>
              <w:rFonts w:ascii="Helvetica" w:hAnsi="Helvetica"/>
            </w:rPr>
          </w:pPr>
        </w:p>
        <w:p w14:paraId="7F9B1BD2" w14:textId="77777777" w:rsidR="00C21492" w:rsidRDefault="00CA6B6B" w:rsidP="005F6FDA">
          <w:pPr>
            <w:spacing w:line="280" w:lineRule="exact"/>
            <w:rPr>
              <w:rStyle w:val="VGrayDark"/>
              <w:rFonts w:ascii="Helvetica" w:hAnsi="Helvetica"/>
            </w:rPr>
          </w:pPr>
          <w:r w:rsidRPr="00CA6B6B">
            <w:rPr>
              <w:rStyle w:val="VGrayDark"/>
              <w:rFonts w:ascii="Helvetica" w:hAnsi="Helvetica"/>
              <w:lang w:val="en-US"/>
            </w:rPr>
            <w:t>Packing instruction</w:t>
          </w:r>
          <w:r>
            <w:rPr>
              <w:rStyle w:val="VGrayDark"/>
              <w:rFonts w:ascii="Helvetica" w:hAnsi="Helvetica"/>
              <w:lang w:val="en-US"/>
            </w:rPr>
            <w:t>s</w:t>
          </w:r>
          <w:r w:rsidRPr="00CA6B6B">
            <w:rPr>
              <w:rStyle w:val="VGrayDark"/>
              <w:rFonts w:ascii="Helvetica" w:hAnsi="Helvetica"/>
              <w:lang w:val="en-US"/>
            </w:rPr>
            <w:t xml:space="preserve"> for Supply at VTA in Heidenheim a</w:t>
          </w:r>
          <w:r w:rsidR="008555ED" w:rsidRPr="00CA6B6B">
            <w:rPr>
              <w:rStyle w:val="VGrayDark"/>
              <w:rFonts w:ascii="Helvetica" w:hAnsi="Helvetica"/>
              <w:lang w:val="en-US"/>
            </w:rPr>
            <w:t xml:space="preserve">nd Mergelstetten. </w:t>
          </w:r>
          <w:r w:rsidR="008555ED" w:rsidRPr="00CA6B6B">
            <w:rPr>
              <w:rStyle w:val="VGrayDark"/>
              <w:rFonts w:ascii="Helvetica" w:hAnsi="Helvetica"/>
              <w:lang w:val="en-US"/>
            </w:rPr>
            <w:tab/>
          </w:r>
          <w:r w:rsidR="00AB7556" w:rsidRPr="00CA6B6B">
            <w:rPr>
              <w:rStyle w:val="VGrayDark"/>
              <w:rFonts w:ascii="Helvetica" w:hAnsi="Helvetica"/>
              <w:lang w:val="en-US"/>
            </w:rPr>
            <w:br/>
          </w:r>
          <w:r>
            <w:rPr>
              <w:rStyle w:val="VGrayDark"/>
              <w:rFonts w:ascii="Helvetica" w:hAnsi="Helvetica"/>
            </w:rPr>
            <w:t xml:space="preserve">Valid for all suppliers. </w:t>
          </w:r>
        </w:p>
        <w:p w14:paraId="7C8747CA" w14:textId="77777777" w:rsidR="00BA074F" w:rsidRDefault="008555ED" w:rsidP="003E09B0">
          <w:pPr>
            <w:tabs>
              <w:tab w:val="left" w:pos="750"/>
            </w:tabs>
            <w:spacing w:line="280" w:lineRule="exact"/>
            <w:rPr>
              <w:rStyle w:val="VGrayDark"/>
              <w:rFonts w:ascii="Helvetica" w:hAnsi="Helvetica"/>
            </w:rPr>
          </w:pPr>
          <w:r>
            <w:rPr>
              <w:rStyle w:val="VGrayDark"/>
              <w:rFonts w:ascii="Helvetica" w:hAnsi="Helvetica"/>
            </w:rPr>
            <w:tab/>
          </w:r>
        </w:p>
        <w:p w14:paraId="6CD9FE00" w14:textId="77777777" w:rsidR="00AC3BAD" w:rsidRDefault="00AC3BAD" w:rsidP="00BF027B">
          <w:pPr>
            <w:tabs>
              <w:tab w:val="left" w:pos="1560"/>
            </w:tabs>
            <w:spacing w:before="0" w:after="0" w:line="280" w:lineRule="exact"/>
            <w:rPr>
              <w:rStyle w:val="VGrayDark"/>
              <w:rFonts w:ascii="Helvetica" w:hAnsi="Helvetica"/>
            </w:rPr>
          </w:pPr>
        </w:p>
        <w:p w14:paraId="01F23C51" w14:textId="77777777" w:rsidR="00AC3BAD" w:rsidRDefault="00AC3BAD" w:rsidP="00BF027B">
          <w:pPr>
            <w:tabs>
              <w:tab w:val="left" w:pos="1560"/>
            </w:tabs>
            <w:spacing w:before="0" w:after="0" w:line="280" w:lineRule="exact"/>
            <w:rPr>
              <w:rStyle w:val="VGrayDark"/>
              <w:rFonts w:ascii="Helvetica" w:hAnsi="Helvetica"/>
            </w:rPr>
          </w:pPr>
        </w:p>
        <w:p w14:paraId="45009BB5" w14:textId="77777777" w:rsidR="00AC3BAD" w:rsidRDefault="00AC3BAD" w:rsidP="00BF027B">
          <w:pPr>
            <w:tabs>
              <w:tab w:val="left" w:pos="1560"/>
            </w:tabs>
            <w:spacing w:before="0" w:after="0" w:line="280" w:lineRule="exact"/>
            <w:rPr>
              <w:rStyle w:val="VGrayDark"/>
              <w:rFonts w:ascii="Helvetica" w:hAnsi="Helvetica"/>
            </w:rPr>
          </w:pPr>
        </w:p>
        <w:p w14:paraId="43625602" w14:textId="77777777" w:rsidR="00C21492" w:rsidRPr="00AC3BAD" w:rsidRDefault="00C70A47" w:rsidP="00BF027B">
          <w:pPr>
            <w:tabs>
              <w:tab w:val="left" w:pos="1560"/>
            </w:tabs>
            <w:spacing w:before="0" w:after="0" w:line="280" w:lineRule="exact"/>
            <w:rPr>
              <w:rFonts w:ascii="Helvetica" w:hAnsi="Helvetica"/>
              <w:noProof/>
              <w:color w:val="666666"/>
              <w:lang w:eastAsia="de-DE"/>
            </w:rPr>
          </w:pPr>
        </w:p>
      </w:sdtContent>
    </w:sdt>
    <w:p w14:paraId="2E8A60BF" w14:textId="77777777" w:rsidR="00AB7556" w:rsidRDefault="00AB7556" w:rsidP="005F6FDA">
      <w:pPr>
        <w:spacing w:line="280" w:lineRule="exact"/>
        <w:rPr>
          <w:rFonts w:ascii="Helvetica" w:hAnsi="Helvetica"/>
        </w:rPr>
      </w:pPr>
    </w:p>
    <w:p w14:paraId="0DAE46F2" w14:textId="77777777" w:rsidR="00AB7556" w:rsidRPr="00E15F1F" w:rsidRDefault="00CA6B6B" w:rsidP="00AB7556">
      <w:pPr>
        <w:autoSpaceDE w:val="0"/>
        <w:autoSpaceDN w:val="0"/>
        <w:adjustRightInd w:val="0"/>
        <w:spacing w:before="0" w:after="0" w:line="240" w:lineRule="auto"/>
        <w:jc w:val="left"/>
        <w:rPr>
          <w:rFonts w:ascii="Helvetica-CondensedBold" w:hAnsi="Helvetica-CondensedBold" w:cs="Helvetica-CondensedBold"/>
          <w:b/>
          <w:bCs/>
          <w:sz w:val="40"/>
          <w:szCs w:val="40"/>
          <w:lang w:val="en-US"/>
        </w:rPr>
      </w:pPr>
      <w:r w:rsidRPr="00E15F1F">
        <w:rPr>
          <w:rFonts w:ascii="Helvetica-CondensedBold" w:hAnsi="Helvetica-CondensedBold" w:cs="Helvetica-CondensedBold"/>
          <w:b/>
          <w:bCs/>
          <w:sz w:val="40"/>
          <w:szCs w:val="40"/>
          <w:lang w:val="en-US"/>
        </w:rPr>
        <w:lastRenderedPageBreak/>
        <w:t>Abstract</w:t>
      </w:r>
    </w:p>
    <w:p w14:paraId="71E4774C" w14:textId="77777777" w:rsidR="00AB7556" w:rsidRPr="00E15F1F" w:rsidRDefault="00AB7556" w:rsidP="00AB7556">
      <w:pPr>
        <w:autoSpaceDE w:val="0"/>
        <w:autoSpaceDN w:val="0"/>
        <w:adjustRightInd w:val="0"/>
        <w:spacing w:before="0" w:after="0" w:line="240" w:lineRule="auto"/>
        <w:jc w:val="left"/>
        <w:rPr>
          <w:rFonts w:ascii="HelveticaEuro-Bold" w:hAnsi="HelveticaEuro-Bold" w:cs="HelveticaEuro-Bold"/>
          <w:b/>
          <w:bCs/>
          <w:lang w:val="en-US"/>
        </w:rPr>
      </w:pPr>
    </w:p>
    <w:p w14:paraId="64C18017" w14:textId="77777777" w:rsidR="00AB7556" w:rsidRPr="00E15F1F" w:rsidRDefault="00AB7556" w:rsidP="00AB7556">
      <w:pPr>
        <w:autoSpaceDE w:val="0"/>
        <w:autoSpaceDN w:val="0"/>
        <w:adjustRightInd w:val="0"/>
        <w:spacing w:before="0" w:after="0" w:line="240" w:lineRule="auto"/>
        <w:jc w:val="left"/>
        <w:rPr>
          <w:rFonts w:ascii="HelveticaEuro-Bold" w:hAnsi="HelveticaEuro-Bold" w:cs="HelveticaEuro-Bold"/>
          <w:b/>
          <w:bCs/>
          <w:lang w:val="en-US"/>
        </w:rPr>
      </w:pPr>
    </w:p>
    <w:p w14:paraId="6E5BD855" w14:textId="77777777" w:rsidR="00AB7556" w:rsidRPr="00E15F1F" w:rsidRDefault="00AB7556" w:rsidP="00AB7556">
      <w:pPr>
        <w:autoSpaceDE w:val="0"/>
        <w:autoSpaceDN w:val="0"/>
        <w:adjustRightInd w:val="0"/>
        <w:spacing w:before="0" w:after="0" w:line="240" w:lineRule="auto"/>
        <w:jc w:val="left"/>
        <w:rPr>
          <w:rFonts w:ascii="HelveticaEuro-Bold" w:hAnsi="HelveticaEuro-Bold" w:cs="HelveticaEuro-Bold"/>
          <w:b/>
          <w:bCs/>
          <w:lang w:val="en-US"/>
        </w:rPr>
      </w:pPr>
    </w:p>
    <w:p w14:paraId="548716E2" w14:textId="77777777" w:rsidR="00AB7556" w:rsidRPr="00E15F1F" w:rsidRDefault="00AB7556" w:rsidP="00AB7556">
      <w:pPr>
        <w:autoSpaceDE w:val="0"/>
        <w:autoSpaceDN w:val="0"/>
        <w:adjustRightInd w:val="0"/>
        <w:spacing w:before="0" w:after="0" w:line="240" w:lineRule="auto"/>
        <w:jc w:val="left"/>
        <w:rPr>
          <w:rFonts w:ascii="HelveticaEuro-Bold" w:hAnsi="HelveticaEuro-Bold" w:cs="HelveticaEuro-Bold"/>
          <w:b/>
          <w:bCs/>
          <w:lang w:val="en-US"/>
        </w:rPr>
      </w:pPr>
      <w:r w:rsidRPr="00E15F1F">
        <w:rPr>
          <w:rFonts w:ascii="HelveticaEuro-Bold" w:hAnsi="HelveticaEuro-Bold" w:cs="HelveticaEuro-Bold"/>
          <w:b/>
          <w:bCs/>
          <w:lang w:val="en-US"/>
        </w:rPr>
        <w:t>Definition</w:t>
      </w:r>
    </w:p>
    <w:p w14:paraId="5D85CC6B" w14:textId="77777777" w:rsidR="00AB7556" w:rsidRPr="00793653" w:rsidRDefault="007F791A" w:rsidP="00F4171B">
      <w:pPr>
        <w:spacing w:line="276" w:lineRule="auto"/>
        <w:rPr>
          <w:rStyle w:val="VGrayDark"/>
          <w:rFonts w:ascii="Helvetica" w:hAnsi="Helvetica"/>
          <w:lang w:val="en-US"/>
        </w:rPr>
      </w:pPr>
      <w:r w:rsidRPr="00852079">
        <w:rPr>
          <w:rStyle w:val="VGrayDark"/>
          <w:rFonts w:ascii="Helvetica" w:hAnsi="Helvetica"/>
          <w:lang w:val="en-US"/>
        </w:rPr>
        <w:t xml:space="preserve">The Packaging guideline for suppliers is a documented definition </w:t>
      </w:r>
      <w:r w:rsidR="00CD0E06" w:rsidRPr="00852079">
        <w:rPr>
          <w:rStyle w:val="VGrayDark"/>
          <w:rFonts w:ascii="Helvetica" w:hAnsi="Helvetica"/>
          <w:lang w:val="en-US"/>
        </w:rPr>
        <w:t xml:space="preserve">of </w:t>
      </w:r>
      <w:r w:rsidR="00852079" w:rsidRPr="00852079">
        <w:rPr>
          <w:rStyle w:val="VGrayDark"/>
          <w:rFonts w:ascii="Helvetica" w:hAnsi="Helvetica"/>
          <w:lang w:val="en-US"/>
        </w:rPr>
        <w:t xml:space="preserve">all general and valid logistic </w:t>
      </w:r>
      <w:r w:rsidR="00CD0E06" w:rsidRPr="00852079">
        <w:rPr>
          <w:rStyle w:val="VGrayDark"/>
          <w:rFonts w:ascii="Helvetica" w:hAnsi="Helvetica"/>
          <w:lang w:val="en-US"/>
        </w:rPr>
        <w:t>requirements</w:t>
      </w:r>
      <w:r w:rsidR="00852079" w:rsidRPr="00852079">
        <w:rPr>
          <w:rStyle w:val="VGrayDark"/>
          <w:rFonts w:ascii="Helvetica" w:hAnsi="Helvetica"/>
          <w:lang w:val="en-US"/>
        </w:rPr>
        <w:t xml:space="preserve"> that Voith Turbo Heidenheim (VTA) </w:t>
      </w:r>
      <w:r w:rsidR="00793653">
        <w:rPr>
          <w:rStyle w:val="VGrayDark"/>
          <w:rFonts w:ascii="Helvetica" w:hAnsi="Helvetica"/>
          <w:lang w:val="en-US"/>
        </w:rPr>
        <w:t xml:space="preserve">places on </w:t>
      </w:r>
      <w:r w:rsidR="00852079" w:rsidRPr="00852079">
        <w:rPr>
          <w:rStyle w:val="VGrayDark"/>
          <w:rFonts w:ascii="Helvetica" w:hAnsi="Helvetica"/>
          <w:lang w:val="en-US"/>
        </w:rPr>
        <w:t>its suppliers.</w:t>
      </w:r>
      <w:r w:rsidR="00852079">
        <w:rPr>
          <w:rStyle w:val="VGrayDark"/>
          <w:rFonts w:ascii="Helvetica" w:hAnsi="Helvetica"/>
          <w:lang w:val="en-US"/>
        </w:rPr>
        <w:t xml:space="preserve"> </w:t>
      </w:r>
    </w:p>
    <w:p w14:paraId="7100096C" w14:textId="77777777" w:rsidR="00AB7556" w:rsidRDefault="005612EF" w:rsidP="00AB7556">
      <w:pPr>
        <w:autoSpaceDE w:val="0"/>
        <w:autoSpaceDN w:val="0"/>
        <w:adjustRightInd w:val="0"/>
        <w:spacing w:before="0" w:after="0" w:line="240" w:lineRule="auto"/>
        <w:jc w:val="left"/>
        <w:rPr>
          <w:rFonts w:ascii="HelveticaEuro-Bold" w:hAnsi="HelveticaEuro-Bold" w:cs="HelveticaEuro-Bold"/>
          <w:b/>
          <w:bCs/>
        </w:rPr>
      </w:pPr>
      <w:proofErr w:type="spellStart"/>
      <w:r>
        <w:rPr>
          <w:rFonts w:ascii="HelveticaEuro-Bold" w:hAnsi="HelveticaEuro-Bold" w:cs="HelveticaEuro-Bold"/>
          <w:b/>
          <w:bCs/>
        </w:rPr>
        <w:t>Aim</w:t>
      </w:r>
      <w:proofErr w:type="spellEnd"/>
      <w:r w:rsidR="00AB7556">
        <w:rPr>
          <w:rFonts w:ascii="HelveticaEuro-Bold" w:hAnsi="HelveticaEuro-Bold" w:cs="HelveticaEuro-Bold"/>
          <w:b/>
          <w:bCs/>
        </w:rPr>
        <w:t xml:space="preserve"> </w:t>
      </w:r>
    </w:p>
    <w:p w14:paraId="29766B4C" w14:textId="77777777" w:rsidR="00AB7556" w:rsidRPr="00303DBD" w:rsidRDefault="00AB7556" w:rsidP="00F4171B">
      <w:pPr>
        <w:autoSpaceDE w:val="0"/>
        <w:autoSpaceDN w:val="0"/>
        <w:adjustRightInd w:val="0"/>
        <w:spacing w:before="0" w:after="0" w:line="276" w:lineRule="auto"/>
        <w:jc w:val="left"/>
        <w:rPr>
          <w:rStyle w:val="VGrayDark"/>
          <w:rFonts w:ascii="Helvetica" w:hAnsi="Helvetica"/>
        </w:rPr>
      </w:pPr>
    </w:p>
    <w:p w14:paraId="3EFF0E36" w14:textId="77777777" w:rsidR="00AB7556" w:rsidRPr="005612EF" w:rsidRDefault="005612EF"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5612EF">
        <w:rPr>
          <w:rStyle w:val="VGrayDark"/>
          <w:rFonts w:ascii="Helvetica" w:hAnsi="Helvetica"/>
          <w:lang w:val="en-US"/>
        </w:rPr>
        <w:t>Improve cooperation between suppliers and VTA</w:t>
      </w:r>
    </w:p>
    <w:p w14:paraId="59D11205" w14:textId="77777777" w:rsidR="00AB7556" w:rsidRPr="005612EF" w:rsidRDefault="005612EF"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5612EF">
        <w:rPr>
          <w:rStyle w:val="VGrayDark"/>
          <w:rFonts w:ascii="Helvetica" w:hAnsi="Helvetica"/>
          <w:lang w:val="en-US"/>
        </w:rPr>
        <w:t xml:space="preserve">Serves as a meduim of communication </w:t>
      </w:r>
      <w:r>
        <w:rPr>
          <w:rStyle w:val="VGrayDark"/>
          <w:rFonts w:ascii="Helvetica" w:hAnsi="Helvetica"/>
          <w:lang w:val="en-US"/>
        </w:rPr>
        <w:t>for</w:t>
      </w:r>
      <w:r w:rsidRPr="005612EF">
        <w:rPr>
          <w:rStyle w:val="VGrayDark"/>
          <w:rFonts w:ascii="Helvetica" w:hAnsi="Helvetica"/>
          <w:lang w:val="en-US"/>
        </w:rPr>
        <w:t xml:space="preserve"> suppliers</w:t>
      </w:r>
      <w:r>
        <w:rPr>
          <w:rStyle w:val="VGrayDark"/>
          <w:rFonts w:ascii="Helvetica" w:hAnsi="Helvetica"/>
          <w:lang w:val="en-US"/>
        </w:rPr>
        <w:t xml:space="preserve"> and</w:t>
      </w:r>
      <w:r w:rsidR="00AB7556" w:rsidRPr="005612EF">
        <w:rPr>
          <w:rStyle w:val="VGrayDark"/>
          <w:rFonts w:ascii="Helvetica" w:hAnsi="Helvetica"/>
          <w:lang w:val="en-US"/>
        </w:rPr>
        <w:t xml:space="preserve"> VTA</w:t>
      </w:r>
    </w:p>
    <w:p w14:paraId="44AD32F1" w14:textId="77777777" w:rsidR="00AB7556" w:rsidRPr="00303DBD" w:rsidRDefault="005612EF"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rPr>
      </w:pPr>
      <w:r>
        <w:rPr>
          <w:rStyle w:val="VGrayDark"/>
          <w:rFonts w:ascii="Helvetica" w:hAnsi="Helvetica"/>
        </w:rPr>
        <w:t>Valid for all suppliers</w:t>
      </w:r>
    </w:p>
    <w:p w14:paraId="43881B52" w14:textId="77777777" w:rsidR="00AB7556" w:rsidRPr="00303DBD" w:rsidRDefault="00AB7556" w:rsidP="00F4171B">
      <w:pPr>
        <w:autoSpaceDE w:val="0"/>
        <w:autoSpaceDN w:val="0"/>
        <w:adjustRightInd w:val="0"/>
        <w:spacing w:before="0" w:after="0" w:line="276" w:lineRule="auto"/>
        <w:jc w:val="left"/>
        <w:rPr>
          <w:rStyle w:val="VGrayDark"/>
          <w:rFonts w:ascii="Helvetica" w:hAnsi="Helvetica"/>
        </w:rPr>
      </w:pPr>
    </w:p>
    <w:p w14:paraId="578CF579" w14:textId="77777777" w:rsidR="00AB7556" w:rsidRPr="005B3AF7" w:rsidRDefault="00285286" w:rsidP="00AB7556">
      <w:pPr>
        <w:autoSpaceDE w:val="0"/>
        <w:autoSpaceDN w:val="0"/>
        <w:adjustRightInd w:val="0"/>
        <w:spacing w:before="0" w:after="0" w:line="240" w:lineRule="auto"/>
        <w:jc w:val="left"/>
        <w:rPr>
          <w:rFonts w:ascii="HelveticaEuro-Bold" w:hAnsi="HelveticaEuro-Bold" w:cs="HelveticaEuro-Bold"/>
          <w:b/>
          <w:bCs/>
          <w:lang w:val="en-US"/>
        </w:rPr>
      </w:pPr>
      <w:r>
        <w:rPr>
          <w:rFonts w:ascii="HelveticaEuro-Bold" w:hAnsi="HelveticaEuro-Bold" w:cs="HelveticaEuro-Bold"/>
          <w:b/>
          <w:bCs/>
          <w:lang w:val="en-US"/>
        </w:rPr>
        <w:t>Primary i</w:t>
      </w:r>
      <w:r w:rsidR="005B3AF7" w:rsidRPr="005B3AF7">
        <w:rPr>
          <w:rFonts w:ascii="HelveticaEuro-Bold" w:hAnsi="HelveticaEuro-Bold" w:cs="HelveticaEuro-Bold"/>
          <w:b/>
          <w:bCs/>
          <w:lang w:val="en-US"/>
        </w:rPr>
        <w:t xml:space="preserve">nstructions for </w:t>
      </w:r>
      <w:r w:rsidR="00C4184C">
        <w:rPr>
          <w:rFonts w:ascii="HelveticaEuro-Bold" w:hAnsi="HelveticaEuro-Bold" w:cs="HelveticaEuro-Bold"/>
          <w:b/>
          <w:bCs/>
          <w:lang w:val="en-US"/>
        </w:rPr>
        <w:t xml:space="preserve">shipping-employees </w:t>
      </w:r>
      <w:r>
        <w:rPr>
          <w:rFonts w:ascii="HelveticaEuro-Bold" w:hAnsi="HelveticaEuro-Bold" w:cs="HelveticaEuro-Bold"/>
          <w:b/>
          <w:bCs/>
          <w:lang w:val="en-US"/>
        </w:rPr>
        <w:t xml:space="preserve">of </w:t>
      </w:r>
      <w:r w:rsidR="005B3AF7" w:rsidRPr="005B3AF7">
        <w:rPr>
          <w:rFonts w:ascii="HelveticaEuro-Bold" w:hAnsi="HelveticaEuro-Bold" w:cs="HelveticaEuro-Bold"/>
          <w:b/>
          <w:bCs/>
          <w:lang w:val="en-US"/>
        </w:rPr>
        <w:t>supplier</w:t>
      </w:r>
    </w:p>
    <w:p w14:paraId="55B2173F" w14:textId="77777777" w:rsidR="00AB7556" w:rsidRPr="005B3AF7" w:rsidRDefault="00AB7556" w:rsidP="00F4171B">
      <w:pPr>
        <w:autoSpaceDE w:val="0"/>
        <w:autoSpaceDN w:val="0"/>
        <w:adjustRightInd w:val="0"/>
        <w:spacing w:before="0" w:after="0" w:line="276" w:lineRule="auto"/>
        <w:jc w:val="left"/>
        <w:rPr>
          <w:rStyle w:val="VGrayDark"/>
          <w:rFonts w:ascii="Helvetica" w:hAnsi="Helvetica"/>
          <w:lang w:val="en-US"/>
        </w:rPr>
      </w:pPr>
    </w:p>
    <w:p w14:paraId="2C32A221" w14:textId="77777777" w:rsidR="00AB7556" w:rsidRPr="003A4A16" w:rsidRDefault="00344C4E"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3A4A16">
        <w:rPr>
          <w:rStyle w:val="VGrayDark"/>
          <w:rFonts w:ascii="Helvetica" w:hAnsi="Helvetica"/>
          <w:lang w:val="en-US"/>
        </w:rPr>
        <w:t>Use of standardized reusable load carriers</w:t>
      </w:r>
      <w:r w:rsidR="003A4A16">
        <w:rPr>
          <w:rStyle w:val="VGrayDark"/>
          <w:rFonts w:ascii="Helvetica" w:hAnsi="Helvetica"/>
          <w:lang w:val="en-US"/>
        </w:rPr>
        <w:t xml:space="preserve"> abiding to all economical and ecological aspects.</w:t>
      </w:r>
    </w:p>
    <w:p w14:paraId="2D82A874" w14:textId="77777777" w:rsidR="00AB7556" w:rsidRPr="00303DBD" w:rsidRDefault="003A4A16" w:rsidP="00CA6330">
      <w:pPr>
        <w:pStyle w:val="Listenabsatz"/>
        <w:numPr>
          <w:ilvl w:val="0"/>
          <w:numId w:val="19"/>
        </w:numPr>
        <w:autoSpaceDE w:val="0"/>
        <w:autoSpaceDN w:val="0"/>
        <w:adjustRightInd w:val="0"/>
        <w:spacing w:before="0" w:after="0" w:line="276" w:lineRule="auto"/>
        <w:jc w:val="left"/>
        <w:rPr>
          <w:rStyle w:val="VGrayDark"/>
          <w:rFonts w:ascii="Helvetica" w:hAnsi="Helvetica"/>
        </w:rPr>
      </w:pPr>
      <w:r>
        <w:rPr>
          <w:rStyle w:val="VGrayDark"/>
          <w:rFonts w:ascii="Helvetica" w:hAnsi="Helvetica"/>
        </w:rPr>
        <w:t>Improved environmental balance</w:t>
      </w:r>
    </w:p>
    <w:p w14:paraId="0885232A" w14:textId="77777777" w:rsidR="00AB7556" w:rsidRPr="00303DBD" w:rsidRDefault="003A4A16" w:rsidP="00CA6330">
      <w:pPr>
        <w:pStyle w:val="Listenabsatz"/>
        <w:numPr>
          <w:ilvl w:val="0"/>
          <w:numId w:val="19"/>
        </w:numPr>
        <w:autoSpaceDE w:val="0"/>
        <w:autoSpaceDN w:val="0"/>
        <w:adjustRightInd w:val="0"/>
        <w:spacing w:before="0" w:after="0" w:line="276" w:lineRule="auto"/>
        <w:jc w:val="left"/>
        <w:rPr>
          <w:rStyle w:val="VGrayDark"/>
          <w:rFonts w:ascii="Helvetica" w:hAnsi="Helvetica"/>
        </w:rPr>
      </w:pPr>
      <w:r>
        <w:rPr>
          <w:rStyle w:val="VGrayDark"/>
          <w:rFonts w:ascii="Helvetica" w:hAnsi="Helvetica"/>
        </w:rPr>
        <w:t>More effective material handling</w:t>
      </w:r>
    </w:p>
    <w:p w14:paraId="76A2BE7F" w14:textId="77777777" w:rsidR="00AB7556" w:rsidRPr="00303DBD" w:rsidRDefault="003A4A16" w:rsidP="00CA6330">
      <w:pPr>
        <w:pStyle w:val="Listenabsatz"/>
        <w:numPr>
          <w:ilvl w:val="0"/>
          <w:numId w:val="19"/>
        </w:numPr>
        <w:autoSpaceDE w:val="0"/>
        <w:autoSpaceDN w:val="0"/>
        <w:adjustRightInd w:val="0"/>
        <w:spacing w:before="0" w:after="0" w:line="276" w:lineRule="auto"/>
        <w:jc w:val="left"/>
        <w:rPr>
          <w:rStyle w:val="VGrayDark"/>
          <w:rFonts w:ascii="Helvetica" w:hAnsi="Helvetica"/>
        </w:rPr>
      </w:pPr>
      <w:r>
        <w:rPr>
          <w:rStyle w:val="VGrayDark"/>
          <w:rFonts w:ascii="Helvetica" w:hAnsi="Helvetica"/>
        </w:rPr>
        <w:t>Improved occupational safety</w:t>
      </w:r>
    </w:p>
    <w:p w14:paraId="5C730FD6" w14:textId="77777777" w:rsidR="00AB7556" w:rsidRPr="00303DBD" w:rsidRDefault="00D60136" w:rsidP="00CA6330">
      <w:pPr>
        <w:pStyle w:val="Listenabsatz"/>
        <w:numPr>
          <w:ilvl w:val="0"/>
          <w:numId w:val="19"/>
        </w:numPr>
        <w:autoSpaceDE w:val="0"/>
        <w:autoSpaceDN w:val="0"/>
        <w:adjustRightInd w:val="0"/>
        <w:spacing w:before="0" w:after="0" w:line="276" w:lineRule="auto"/>
        <w:jc w:val="left"/>
        <w:rPr>
          <w:rStyle w:val="VGrayDark"/>
          <w:rFonts w:ascii="Helvetica" w:hAnsi="Helvetica"/>
        </w:rPr>
      </w:pPr>
      <w:r>
        <w:rPr>
          <w:rStyle w:val="VGrayDark"/>
          <w:rFonts w:ascii="Helvetica" w:hAnsi="Helvetica"/>
        </w:rPr>
        <w:t>Substantial quality assurance</w:t>
      </w:r>
      <w:r w:rsidR="00303DBD">
        <w:rPr>
          <w:rStyle w:val="VGrayDark"/>
          <w:rFonts w:ascii="Helvetica" w:hAnsi="Helvetica"/>
        </w:rPr>
        <w:br/>
      </w:r>
    </w:p>
    <w:p w14:paraId="45336EC4" w14:textId="77777777" w:rsidR="009761B9" w:rsidRPr="009761B9" w:rsidRDefault="00EB0372"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Pr>
          <w:rStyle w:val="VGrayDark"/>
          <w:rFonts w:ascii="Helvetica" w:hAnsi="Helvetica"/>
          <w:lang w:val="en-US"/>
        </w:rPr>
        <w:t xml:space="preserve">Material/Goods </w:t>
      </w:r>
      <w:r w:rsidR="009761B9" w:rsidRPr="009761B9">
        <w:rPr>
          <w:rStyle w:val="VGrayDark"/>
          <w:rFonts w:ascii="Helvetica" w:hAnsi="Helvetica"/>
          <w:lang w:val="en-US"/>
        </w:rPr>
        <w:t>must not protrude out of the load carrier</w:t>
      </w:r>
    </w:p>
    <w:p w14:paraId="612D2FDD" w14:textId="77777777" w:rsidR="003A1525" w:rsidRDefault="00655FB8"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Pr>
          <w:rStyle w:val="VGrayDark"/>
          <w:rFonts w:ascii="Helvetica" w:hAnsi="Helvetica"/>
          <w:lang w:val="en-US"/>
        </w:rPr>
        <w:t>Load restictions (weight carrying capacity</w:t>
      </w:r>
      <w:r w:rsidR="009761B9">
        <w:rPr>
          <w:rStyle w:val="VGrayDark"/>
          <w:rFonts w:ascii="Helvetica" w:hAnsi="Helvetica"/>
          <w:lang w:val="en-US"/>
        </w:rPr>
        <w:t xml:space="preserve">) of the load carriers </w:t>
      </w:r>
      <w:r w:rsidR="00582BB8">
        <w:rPr>
          <w:rStyle w:val="VGrayDark"/>
          <w:rFonts w:ascii="Helvetica" w:hAnsi="Helvetica"/>
          <w:lang w:val="en-US"/>
        </w:rPr>
        <w:t xml:space="preserve">need to be </w:t>
      </w:r>
      <w:r w:rsidR="003A1525">
        <w:rPr>
          <w:rStyle w:val="VGrayDark"/>
          <w:rFonts w:ascii="Helvetica" w:hAnsi="Helvetica"/>
          <w:lang w:val="en-US"/>
        </w:rPr>
        <w:t>observed and followed</w:t>
      </w:r>
      <w:r w:rsidR="0053777B">
        <w:rPr>
          <w:rStyle w:val="VGrayDark"/>
          <w:rFonts w:ascii="Helvetica" w:hAnsi="Helvetica"/>
          <w:lang w:val="en-US"/>
        </w:rPr>
        <w:t>.</w:t>
      </w:r>
    </w:p>
    <w:p w14:paraId="1D92293F" w14:textId="77777777" w:rsidR="00271089" w:rsidRPr="00271089" w:rsidRDefault="00DC3A46"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271089">
        <w:rPr>
          <w:rStyle w:val="VGrayDark"/>
          <w:rFonts w:ascii="Helvetica" w:hAnsi="Helvetica"/>
          <w:lang w:val="en-US"/>
        </w:rPr>
        <w:t xml:space="preserve">Materials with unique or different IDs </w:t>
      </w:r>
      <w:r w:rsidR="00783459" w:rsidRPr="00271089">
        <w:rPr>
          <w:rStyle w:val="VGrayDark"/>
          <w:rFonts w:ascii="Helvetica" w:hAnsi="Helvetica"/>
          <w:lang w:val="en-US"/>
        </w:rPr>
        <w:t xml:space="preserve">must be physically separated and must not be stacked </w:t>
      </w:r>
      <w:r w:rsidR="00271089" w:rsidRPr="00271089">
        <w:rPr>
          <w:rStyle w:val="VGrayDark"/>
          <w:rFonts w:ascii="Helvetica" w:hAnsi="Helvetica"/>
          <w:lang w:val="en-US"/>
        </w:rPr>
        <w:t>on top of one another.</w:t>
      </w:r>
      <w:r w:rsidR="00783459" w:rsidRPr="00271089">
        <w:rPr>
          <w:rStyle w:val="VGrayDark"/>
          <w:rFonts w:ascii="Helvetica" w:hAnsi="Helvetica"/>
          <w:lang w:val="en-US"/>
        </w:rPr>
        <w:t xml:space="preserve"> </w:t>
      </w:r>
    </w:p>
    <w:p w14:paraId="0B452850" w14:textId="77777777" w:rsidR="00FF14A2" w:rsidRPr="00FF14A2" w:rsidRDefault="00BC444C"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Pr>
          <w:rStyle w:val="VGrayDark"/>
          <w:rFonts w:ascii="Helvetica" w:hAnsi="Helvetica"/>
          <w:lang w:val="en-US"/>
        </w:rPr>
        <w:t>Unique l</w:t>
      </w:r>
      <w:r w:rsidR="00B618BE" w:rsidRPr="00FF14A2">
        <w:rPr>
          <w:rStyle w:val="VGrayDark"/>
          <w:rFonts w:ascii="Helvetica" w:hAnsi="Helvetica"/>
          <w:lang w:val="en-US"/>
        </w:rPr>
        <w:t>abels/</w:t>
      </w:r>
      <w:r>
        <w:rPr>
          <w:rStyle w:val="VGrayDark"/>
          <w:rFonts w:ascii="Helvetica" w:hAnsi="Helvetica"/>
          <w:lang w:val="en-US"/>
        </w:rPr>
        <w:t>t</w:t>
      </w:r>
      <w:r w:rsidR="00B618BE" w:rsidRPr="00FF14A2">
        <w:rPr>
          <w:rStyle w:val="VGrayDark"/>
          <w:rFonts w:ascii="Helvetica" w:hAnsi="Helvetica"/>
          <w:lang w:val="en-US"/>
        </w:rPr>
        <w:t xml:space="preserve">ags must be used to differentiate materials with </w:t>
      </w:r>
      <w:r w:rsidR="00FF14A2" w:rsidRPr="00FF14A2">
        <w:rPr>
          <w:rStyle w:val="VGrayDark"/>
          <w:rFonts w:ascii="Helvetica" w:hAnsi="Helvetica"/>
          <w:lang w:val="en-US"/>
        </w:rPr>
        <w:t>different material ID</w:t>
      </w:r>
      <w:r w:rsidR="00B618BE" w:rsidRPr="00FF14A2">
        <w:rPr>
          <w:rStyle w:val="VGrayDark"/>
          <w:rFonts w:ascii="Helvetica" w:hAnsi="Helvetica"/>
          <w:lang w:val="en-US"/>
        </w:rPr>
        <w:t>.</w:t>
      </w:r>
      <w:r w:rsidR="00FF14A2" w:rsidRPr="00FF14A2">
        <w:rPr>
          <w:rStyle w:val="VGrayDark"/>
          <w:rFonts w:ascii="Helvetica" w:hAnsi="Helvetica"/>
          <w:lang w:val="en-US"/>
        </w:rPr>
        <w:t xml:space="preserve"> </w:t>
      </w:r>
    </w:p>
    <w:p w14:paraId="7728310B" w14:textId="77777777" w:rsidR="00AB7556" w:rsidRPr="00FF14A2" w:rsidRDefault="00FF14A2"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FF14A2">
        <w:rPr>
          <w:rStyle w:val="VGrayDark"/>
          <w:rFonts w:ascii="Helvetica" w:hAnsi="Helvetica"/>
          <w:lang w:val="en-US"/>
        </w:rPr>
        <w:t>The delivery note and forwarding order must be handed over to the truck driver.</w:t>
      </w:r>
    </w:p>
    <w:p w14:paraId="5BEE64BC" w14:textId="77777777" w:rsidR="00AB7556" w:rsidRPr="00305ABE" w:rsidRDefault="00305ABE"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305ABE">
        <w:rPr>
          <w:rStyle w:val="VGrayDark"/>
          <w:rFonts w:ascii="Helvetica" w:hAnsi="Helvetica"/>
          <w:lang w:val="en-US"/>
        </w:rPr>
        <w:t xml:space="preserve">Separate shipping/dispatching orders must be </w:t>
      </w:r>
      <w:r w:rsidR="00AA2D3B">
        <w:rPr>
          <w:rStyle w:val="VGrayDark"/>
          <w:rFonts w:ascii="Helvetica" w:hAnsi="Helvetica"/>
          <w:lang w:val="en-US"/>
        </w:rPr>
        <w:t>provided to unload the materials at different unloading points or delivery locations.</w:t>
      </w:r>
    </w:p>
    <w:p w14:paraId="639B764F" w14:textId="77777777" w:rsidR="00AB7556" w:rsidRPr="005F7B59" w:rsidRDefault="005F7B59" w:rsidP="00CA6330">
      <w:pPr>
        <w:pStyle w:val="Listenabsatz"/>
        <w:numPr>
          <w:ilvl w:val="0"/>
          <w:numId w:val="18"/>
        </w:numPr>
        <w:autoSpaceDE w:val="0"/>
        <w:autoSpaceDN w:val="0"/>
        <w:adjustRightInd w:val="0"/>
        <w:spacing w:before="0" w:after="0" w:line="276" w:lineRule="auto"/>
        <w:ind w:left="360"/>
        <w:jc w:val="left"/>
        <w:rPr>
          <w:rStyle w:val="VGrayDark"/>
          <w:rFonts w:ascii="Helvetica" w:hAnsi="Helvetica"/>
          <w:lang w:val="en-US"/>
        </w:rPr>
      </w:pPr>
      <w:r w:rsidRPr="005F7B59">
        <w:rPr>
          <w:rStyle w:val="VGrayDark"/>
          <w:rFonts w:ascii="Helvetica" w:hAnsi="Helvetica"/>
          <w:lang w:val="en-US"/>
        </w:rPr>
        <w:t>Proper load securing must be observed.</w:t>
      </w:r>
    </w:p>
    <w:p w14:paraId="5E1691C2" w14:textId="77777777" w:rsidR="00303DBD" w:rsidRPr="005F7B59" w:rsidRDefault="00303DBD" w:rsidP="00F4171B">
      <w:pPr>
        <w:autoSpaceDE w:val="0"/>
        <w:autoSpaceDN w:val="0"/>
        <w:adjustRightInd w:val="0"/>
        <w:spacing w:before="0" w:after="0" w:line="276" w:lineRule="auto"/>
        <w:jc w:val="left"/>
        <w:rPr>
          <w:rStyle w:val="VGrayDark"/>
          <w:rFonts w:ascii="Helvetica" w:hAnsi="Helvetica"/>
          <w:lang w:val="en-US"/>
        </w:rPr>
      </w:pPr>
    </w:p>
    <w:p w14:paraId="22E2B03F" w14:textId="77777777" w:rsidR="00303DBD" w:rsidRPr="00E162AF" w:rsidRDefault="00164CA9" w:rsidP="00F4171B">
      <w:pPr>
        <w:spacing w:line="276" w:lineRule="auto"/>
        <w:rPr>
          <w:rStyle w:val="VGrayDark"/>
          <w:lang w:val="en-US"/>
        </w:rPr>
      </w:pPr>
      <w:r w:rsidRPr="004077BA">
        <w:rPr>
          <w:rStyle w:val="VGrayDark"/>
          <w:lang w:val="en-US"/>
        </w:rPr>
        <w:t>T</w:t>
      </w:r>
      <w:r w:rsidR="00D96373" w:rsidRPr="004077BA">
        <w:rPr>
          <w:rStyle w:val="VGrayDark"/>
          <w:lang w:val="en-US"/>
        </w:rPr>
        <w:t xml:space="preserve">hese </w:t>
      </w:r>
      <w:r w:rsidR="00AF5FAB" w:rsidRPr="004077BA">
        <w:rPr>
          <w:rStyle w:val="VGrayDark"/>
          <w:lang w:val="en-US"/>
        </w:rPr>
        <w:t xml:space="preserve">instructions </w:t>
      </w:r>
      <w:r w:rsidRPr="004077BA">
        <w:rPr>
          <w:rStyle w:val="VGrayDark"/>
          <w:lang w:val="en-US"/>
        </w:rPr>
        <w:t xml:space="preserve">and </w:t>
      </w:r>
      <w:r w:rsidR="00D96373" w:rsidRPr="004077BA">
        <w:rPr>
          <w:rStyle w:val="VGrayDark"/>
          <w:lang w:val="en-US"/>
        </w:rPr>
        <w:t xml:space="preserve">its </w:t>
      </w:r>
      <w:r w:rsidRPr="004077BA">
        <w:rPr>
          <w:rStyle w:val="VGrayDark"/>
          <w:lang w:val="en-US"/>
        </w:rPr>
        <w:t xml:space="preserve">corresponding </w:t>
      </w:r>
      <w:r w:rsidR="00D96373" w:rsidRPr="004077BA">
        <w:rPr>
          <w:rStyle w:val="VGrayDark"/>
          <w:lang w:val="en-US"/>
        </w:rPr>
        <w:t>realisation</w:t>
      </w:r>
      <w:r w:rsidR="00120B16" w:rsidRPr="004077BA">
        <w:rPr>
          <w:rStyle w:val="VGrayDark"/>
          <w:lang w:val="en-US"/>
        </w:rPr>
        <w:t xml:space="preserve"> would help to achieve</w:t>
      </w:r>
      <w:r w:rsidR="00E15F1F" w:rsidRPr="004077BA">
        <w:rPr>
          <w:rStyle w:val="VGrayDark"/>
          <w:lang w:val="en-US"/>
        </w:rPr>
        <w:t xml:space="preserve">&amp;maintain our sustainability standards. </w:t>
      </w:r>
      <w:r w:rsidR="004077BA" w:rsidRPr="00E162AF">
        <w:rPr>
          <w:rStyle w:val="VGrayDark"/>
          <w:lang w:val="en-US"/>
        </w:rPr>
        <w:t>Y</w:t>
      </w:r>
      <w:r w:rsidR="00E162AF" w:rsidRPr="00E162AF">
        <w:rPr>
          <w:rStyle w:val="VGrayDark"/>
          <w:lang w:val="en-US"/>
        </w:rPr>
        <w:t>ou can find more information on:</w:t>
      </w:r>
    </w:p>
    <w:p w14:paraId="6D902285" w14:textId="77777777" w:rsidR="008D0777" w:rsidRDefault="00E50428" w:rsidP="00F4171B">
      <w:pPr>
        <w:spacing w:after="200" w:line="276" w:lineRule="auto"/>
        <w:rPr>
          <w:rStyle w:val="Hyperlink"/>
          <w:rFonts w:ascii="Helvetica" w:hAnsi="Helvetica"/>
          <w:b/>
          <w:i/>
          <w:lang w:val="en-US"/>
        </w:rPr>
      </w:pPr>
      <w:hyperlink r:id="rId10" w:history="1">
        <w:r w:rsidR="002B3181" w:rsidRPr="00D72E27">
          <w:rPr>
            <w:rStyle w:val="Hyperlink"/>
            <w:rFonts w:ascii="Helvetica" w:hAnsi="Helvetica"/>
            <w:b/>
            <w:i/>
            <w:lang w:val="en-US"/>
          </w:rPr>
          <w:t>http://voith.com/corp-en/about-us/supplier-ecosystem.html</w:t>
        </w:r>
      </w:hyperlink>
    </w:p>
    <w:p w14:paraId="4D894D04" w14:textId="77777777" w:rsidR="002B3181" w:rsidRPr="00E162AF" w:rsidRDefault="002B3181" w:rsidP="00F4171B">
      <w:pPr>
        <w:spacing w:after="200" w:line="276" w:lineRule="auto"/>
        <w:rPr>
          <w:rFonts w:ascii="Helvetica" w:hAnsi="Helvetica"/>
          <w:b/>
          <w:i/>
          <w:lang w:val="en-US"/>
        </w:rPr>
      </w:pPr>
    </w:p>
    <w:p w14:paraId="275C604E" w14:textId="77777777" w:rsidR="00303DBD" w:rsidRPr="00E162AF" w:rsidRDefault="00303DBD" w:rsidP="00F4171B">
      <w:pPr>
        <w:autoSpaceDE w:val="0"/>
        <w:autoSpaceDN w:val="0"/>
        <w:adjustRightInd w:val="0"/>
        <w:spacing w:before="0" w:after="0" w:line="276" w:lineRule="auto"/>
        <w:jc w:val="left"/>
        <w:rPr>
          <w:rStyle w:val="VGrayDark"/>
          <w:rFonts w:ascii="Helvetica" w:hAnsi="Helvetica"/>
          <w:lang w:val="en-US"/>
        </w:rPr>
      </w:pPr>
    </w:p>
    <w:p w14:paraId="1DE75F9D" w14:textId="77777777" w:rsidR="00F4171B" w:rsidRPr="00E162AF" w:rsidRDefault="008555ED" w:rsidP="00F4171B">
      <w:pPr>
        <w:spacing w:line="276" w:lineRule="auto"/>
        <w:rPr>
          <w:rStyle w:val="VGrayDark"/>
          <w:lang w:val="en-US"/>
        </w:rPr>
      </w:pPr>
      <w:r w:rsidRPr="00E162AF">
        <w:rPr>
          <w:rStyle w:val="VGrayDark"/>
          <w:lang w:val="en-US"/>
        </w:rPr>
        <w:br w:type="page"/>
      </w:r>
    </w:p>
    <w:sdt>
      <w:sdtPr>
        <w:rPr>
          <w:rFonts w:ascii="Helvetica" w:hAnsi="Helvetica"/>
          <w:b/>
          <w:sz w:val="28"/>
          <w:szCs w:val="20"/>
        </w:rPr>
        <w:id w:val="-740559785"/>
        <w:docPartObj>
          <w:docPartGallery w:val="Table of Contents"/>
          <w:docPartUnique/>
        </w:docPartObj>
      </w:sdtPr>
      <w:sdtEndPr>
        <w:rPr>
          <w:b w:val="0"/>
          <w:bCs/>
          <w:sz w:val="24"/>
        </w:rPr>
      </w:sdtEndPr>
      <w:sdtContent>
        <w:p w14:paraId="504BC441" w14:textId="77777777" w:rsidR="00106BB9" w:rsidRDefault="002B3181" w:rsidP="00A16A99">
          <w:pPr>
            <w:pStyle w:val="Listenabsatz"/>
            <w:autoSpaceDE w:val="0"/>
            <w:autoSpaceDN w:val="0"/>
            <w:adjustRightInd w:val="0"/>
            <w:spacing w:before="0" w:after="200" w:line="276" w:lineRule="auto"/>
            <w:ind w:left="0"/>
            <w:jc w:val="left"/>
            <w:rPr>
              <w:noProof/>
            </w:rPr>
          </w:pPr>
          <w:r>
            <w:rPr>
              <w:rFonts w:ascii="Helvetica" w:hAnsi="Helvetica"/>
              <w:b/>
              <w:sz w:val="36"/>
              <w:szCs w:val="36"/>
            </w:rPr>
            <w:t>Contents</w:t>
          </w:r>
          <w:r w:rsidR="008555ED" w:rsidRPr="005F6FDA">
            <w:rPr>
              <w:rFonts w:ascii="Helvetica" w:hAnsi="Helvetica"/>
            </w:rPr>
            <w:fldChar w:fldCharType="begin"/>
          </w:r>
          <w:r w:rsidR="008555ED" w:rsidRPr="00BF027B">
            <w:rPr>
              <w:rFonts w:ascii="Helvetica" w:hAnsi="Helvetica"/>
              <w:lang w:val="en-US"/>
            </w:rPr>
            <w:instrText xml:space="preserve"> TOC \o "1-3" \h \z \u </w:instrText>
          </w:r>
          <w:r w:rsidR="008555ED" w:rsidRPr="005F6FDA">
            <w:rPr>
              <w:rFonts w:ascii="Helvetica" w:hAnsi="Helvetica"/>
            </w:rPr>
            <w:fldChar w:fldCharType="separate"/>
          </w:r>
        </w:p>
        <w:p w14:paraId="05B4D0A0"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0" w:history="1">
            <w:r w:rsidR="00106BB9" w:rsidRPr="00230D94">
              <w:rPr>
                <w:rStyle w:val="Hyperlink"/>
                <w:rFonts w:ascii="Helvetica" w:hAnsi="Helvetica"/>
                <w:noProof/>
              </w:rPr>
              <w:t>Packaging Guideline for Suppliers</w:t>
            </w:r>
            <w:r w:rsidR="00106BB9">
              <w:rPr>
                <w:noProof/>
                <w:webHidden/>
              </w:rPr>
              <w:tab/>
            </w:r>
            <w:r w:rsidR="00106BB9">
              <w:rPr>
                <w:noProof/>
                <w:webHidden/>
              </w:rPr>
              <w:fldChar w:fldCharType="begin"/>
            </w:r>
            <w:r w:rsidR="00106BB9">
              <w:rPr>
                <w:noProof/>
                <w:webHidden/>
              </w:rPr>
              <w:instrText xml:space="preserve"> PAGEREF _Toc56094670 \h </w:instrText>
            </w:r>
            <w:r w:rsidR="00106BB9">
              <w:rPr>
                <w:noProof/>
                <w:webHidden/>
              </w:rPr>
            </w:r>
            <w:r w:rsidR="00106BB9">
              <w:rPr>
                <w:noProof/>
                <w:webHidden/>
              </w:rPr>
              <w:fldChar w:fldCharType="separate"/>
            </w:r>
            <w:r w:rsidR="00106BB9">
              <w:rPr>
                <w:noProof/>
                <w:webHidden/>
              </w:rPr>
              <w:t>2</w:t>
            </w:r>
            <w:r w:rsidR="00106BB9">
              <w:rPr>
                <w:noProof/>
                <w:webHidden/>
              </w:rPr>
              <w:fldChar w:fldCharType="end"/>
            </w:r>
          </w:hyperlink>
        </w:p>
        <w:p w14:paraId="04B449E5"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1" w:history="1">
            <w:r w:rsidR="00106BB9" w:rsidRPr="00230D94">
              <w:rPr>
                <w:rStyle w:val="Hyperlink"/>
                <w:rFonts w:ascii="Helvetica" w:eastAsiaTheme="minorHAnsi" w:hAnsi="Helvetica"/>
                <w:noProof/>
                <w:lang w:val="en-US" w:eastAsia="de-DE"/>
              </w:rPr>
              <w:t xml:space="preserve">J.M. Voith SE &amp; Co. </w:t>
            </w:r>
            <w:r w:rsidR="00106BB9" w:rsidRPr="00230D94">
              <w:rPr>
                <w:rStyle w:val="Hyperlink"/>
                <w:rFonts w:ascii="Helvetica" w:eastAsiaTheme="minorHAnsi" w:hAnsi="Helvetica"/>
                <w:noProof/>
                <w:lang w:eastAsia="de-DE"/>
              </w:rPr>
              <w:t>KG | VTA</w:t>
            </w:r>
            <w:r w:rsidR="00106BB9">
              <w:rPr>
                <w:noProof/>
                <w:webHidden/>
              </w:rPr>
              <w:tab/>
            </w:r>
            <w:r w:rsidR="00106BB9">
              <w:rPr>
                <w:noProof/>
                <w:webHidden/>
              </w:rPr>
              <w:fldChar w:fldCharType="begin"/>
            </w:r>
            <w:r w:rsidR="00106BB9">
              <w:rPr>
                <w:noProof/>
                <w:webHidden/>
              </w:rPr>
              <w:instrText xml:space="preserve"> PAGEREF _Toc56094671 \h </w:instrText>
            </w:r>
            <w:r w:rsidR="00106BB9">
              <w:rPr>
                <w:noProof/>
                <w:webHidden/>
              </w:rPr>
            </w:r>
            <w:r w:rsidR="00106BB9">
              <w:rPr>
                <w:noProof/>
                <w:webHidden/>
              </w:rPr>
              <w:fldChar w:fldCharType="separate"/>
            </w:r>
            <w:r w:rsidR="00106BB9">
              <w:rPr>
                <w:noProof/>
                <w:webHidden/>
              </w:rPr>
              <w:t>2</w:t>
            </w:r>
            <w:r w:rsidR="00106BB9">
              <w:rPr>
                <w:noProof/>
                <w:webHidden/>
              </w:rPr>
              <w:fldChar w:fldCharType="end"/>
            </w:r>
          </w:hyperlink>
        </w:p>
        <w:p w14:paraId="13837969"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2" w:history="1">
            <w:r w:rsidR="00106BB9" w:rsidRPr="00230D94">
              <w:rPr>
                <w:rStyle w:val="Hyperlink"/>
                <w:rFonts w:ascii="Helvetica" w:eastAsiaTheme="minorHAnsi" w:hAnsi="Helvetica"/>
                <w:noProof/>
                <w:lang w:eastAsia="de-DE"/>
              </w:rPr>
              <w:t>Alexanderstr. 2</w:t>
            </w:r>
            <w:r w:rsidR="00106BB9">
              <w:rPr>
                <w:noProof/>
                <w:webHidden/>
              </w:rPr>
              <w:tab/>
            </w:r>
            <w:r w:rsidR="00106BB9">
              <w:rPr>
                <w:noProof/>
                <w:webHidden/>
              </w:rPr>
              <w:fldChar w:fldCharType="begin"/>
            </w:r>
            <w:r w:rsidR="00106BB9">
              <w:rPr>
                <w:noProof/>
                <w:webHidden/>
              </w:rPr>
              <w:instrText xml:space="preserve"> PAGEREF _Toc56094672 \h </w:instrText>
            </w:r>
            <w:r w:rsidR="00106BB9">
              <w:rPr>
                <w:noProof/>
                <w:webHidden/>
              </w:rPr>
            </w:r>
            <w:r w:rsidR="00106BB9">
              <w:rPr>
                <w:noProof/>
                <w:webHidden/>
              </w:rPr>
              <w:fldChar w:fldCharType="separate"/>
            </w:r>
            <w:r w:rsidR="00106BB9">
              <w:rPr>
                <w:noProof/>
                <w:webHidden/>
              </w:rPr>
              <w:t>2</w:t>
            </w:r>
            <w:r w:rsidR="00106BB9">
              <w:rPr>
                <w:noProof/>
                <w:webHidden/>
              </w:rPr>
              <w:fldChar w:fldCharType="end"/>
            </w:r>
          </w:hyperlink>
        </w:p>
        <w:p w14:paraId="35D572DC"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3" w:history="1">
            <w:r w:rsidR="00106BB9" w:rsidRPr="00230D94">
              <w:rPr>
                <w:rStyle w:val="Hyperlink"/>
                <w:rFonts w:ascii="Helvetica" w:eastAsiaTheme="minorHAnsi" w:hAnsi="Helvetica"/>
                <w:noProof/>
                <w:lang w:eastAsia="de-DE"/>
              </w:rPr>
              <w:t>89522 Heidenheim, Germany</w:t>
            </w:r>
            <w:r w:rsidR="00106BB9">
              <w:rPr>
                <w:noProof/>
                <w:webHidden/>
              </w:rPr>
              <w:tab/>
            </w:r>
            <w:r w:rsidR="00106BB9">
              <w:rPr>
                <w:noProof/>
                <w:webHidden/>
              </w:rPr>
              <w:fldChar w:fldCharType="begin"/>
            </w:r>
            <w:r w:rsidR="00106BB9">
              <w:rPr>
                <w:noProof/>
                <w:webHidden/>
              </w:rPr>
              <w:instrText xml:space="preserve"> PAGEREF _Toc56094673 \h </w:instrText>
            </w:r>
            <w:r w:rsidR="00106BB9">
              <w:rPr>
                <w:noProof/>
                <w:webHidden/>
              </w:rPr>
            </w:r>
            <w:r w:rsidR="00106BB9">
              <w:rPr>
                <w:noProof/>
                <w:webHidden/>
              </w:rPr>
              <w:fldChar w:fldCharType="separate"/>
            </w:r>
            <w:r w:rsidR="00106BB9">
              <w:rPr>
                <w:noProof/>
                <w:webHidden/>
              </w:rPr>
              <w:t>2</w:t>
            </w:r>
            <w:r w:rsidR="00106BB9">
              <w:rPr>
                <w:noProof/>
                <w:webHidden/>
              </w:rPr>
              <w:fldChar w:fldCharType="end"/>
            </w:r>
          </w:hyperlink>
        </w:p>
        <w:p w14:paraId="58A420DC"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4" w:history="1">
            <w:r w:rsidR="00106BB9" w:rsidRPr="00230D94">
              <w:rPr>
                <w:rStyle w:val="Hyperlink"/>
                <w:rFonts w:ascii="Helvetica" w:eastAsiaTheme="minorHAnsi" w:hAnsi="Helvetica"/>
                <w:noProof/>
                <w:lang w:eastAsia="de-DE"/>
              </w:rPr>
              <w:t>Tel.:</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eastAsiaTheme="minorHAnsi" w:hAnsi="Helvetica"/>
                <w:noProof/>
                <w:lang w:eastAsia="de-DE"/>
              </w:rPr>
              <w:t>+49 7321 37-0</w:t>
            </w:r>
            <w:r w:rsidR="00106BB9">
              <w:rPr>
                <w:noProof/>
                <w:webHidden/>
              </w:rPr>
              <w:tab/>
            </w:r>
            <w:r w:rsidR="00106BB9">
              <w:rPr>
                <w:noProof/>
                <w:webHidden/>
              </w:rPr>
              <w:fldChar w:fldCharType="begin"/>
            </w:r>
            <w:r w:rsidR="00106BB9">
              <w:rPr>
                <w:noProof/>
                <w:webHidden/>
              </w:rPr>
              <w:instrText xml:space="preserve"> PAGEREF _Toc56094674 \h </w:instrText>
            </w:r>
            <w:r w:rsidR="00106BB9">
              <w:rPr>
                <w:noProof/>
                <w:webHidden/>
              </w:rPr>
            </w:r>
            <w:r w:rsidR="00106BB9">
              <w:rPr>
                <w:noProof/>
                <w:webHidden/>
              </w:rPr>
              <w:fldChar w:fldCharType="separate"/>
            </w:r>
            <w:r w:rsidR="00106BB9">
              <w:rPr>
                <w:noProof/>
                <w:webHidden/>
              </w:rPr>
              <w:t>2</w:t>
            </w:r>
            <w:r w:rsidR="00106BB9">
              <w:rPr>
                <w:noProof/>
                <w:webHidden/>
              </w:rPr>
              <w:fldChar w:fldCharType="end"/>
            </w:r>
          </w:hyperlink>
        </w:p>
        <w:p w14:paraId="2B8D87F1"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5" w:history="1">
            <w:r w:rsidR="00106BB9" w:rsidRPr="00230D94">
              <w:rPr>
                <w:rStyle w:val="Hyperlink"/>
                <w:rFonts w:ascii="Helvetica" w:eastAsiaTheme="minorHAnsi" w:hAnsi="Helvetica"/>
                <w:noProof/>
                <w:lang w:eastAsia="de-DE"/>
              </w:rPr>
              <w:t>www.voithturbo.de</w:t>
            </w:r>
            <w:r w:rsidR="00106BB9">
              <w:rPr>
                <w:noProof/>
                <w:webHidden/>
              </w:rPr>
              <w:tab/>
            </w:r>
            <w:r w:rsidR="00106BB9">
              <w:rPr>
                <w:noProof/>
                <w:webHidden/>
              </w:rPr>
              <w:fldChar w:fldCharType="begin"/>
            </w:r>
            <w:r w:rsidR="00106BB9">
              <w:rPr>
                <w:noProof/>
                <w:webHidden/>
              </w:rPr>
              <w:instrText xml:space="preserve"> PAGEREF _Toc56094675 \h </w:instrText>
            </w:r>
            <w:r w:rsidR="00106BB9">
              <w:rPr>
                <w:noProof/>
                <w:webHidden/>
              </w:rPr>
            </w:r>
            <w:r w:rsidR="00106BB9">
              <w:rPr>
                <w:noProof/>
                <w:webHidden/>
              </w:rPr>
              <w:fldChar w:fldCharType="separate"/>
            </w:r>
            <w:r w:rsidR="00106BB9">
              <w:rPr>
                <w:noProof/>
                <w:webHidden/>
              </w:rPr>
              <w:t>2</w:t>
            </w:r>
            <w:r w:rsidR="00106BB9">
              <w:rPr>
                <w:noProof/>
                <w:webHidden/>
              </w:rPr>
              <w:fldChar w:fldCharType="end"/>
            </w:r>
          </w:hyperlink>
        </w:p>
        <w:p w14:paraId="6FA4F13B"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6" w:history="1">
            <w:r w:rsidR="00106BB9" w:rsidRPr="00230D94">
              <w:rPr>
                <w:rStyle w:val="Hyperlink"/>
                <w:rFonts w:ascii="Helvetica" w:hAnsi="Helvetica"/>
                <w:noProof/>
                <w:lang w:val="en-US"/>
              </w:rPr>
              <w:t>1</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lang w:val="en-US"/>
              </w:rPr>
              <w:t>Purpose and field of application</w:t>
            </w:r>
            <w:r w:rsidR="00106BB9">
              <w:rPr>
                <w:noProof/>
                <w:webHidden/>
              </w:rPr>
              <w:tab/>
            </w:r>
            <w:r w:rsidR="00106BB9">
              <w:rPr>
                <w:noProof/>
                <w:webHidden/>
              </w:rPr>
              <w:fldChar w:fldCharType="begin"/>
            </w:r>
            <w:r w:rsidR="00106BB9">
              <w:rPr>
                <w:noProof/>
                <w:webHidden/>
              </w:rPr>
              <w:instrText xml:space="preserve"> PAGEREF _Toc56094676 \h </w:instrText>
            </w:r>
            <w:r w:rsidR="00106BB9">
              <w:rPr>
                <w:noProof/>
                <w:webHidden/>
              </w:rPr>
            </w:r>
            <w:r w:rsidR="00106BB9">
              <w:rPr>
                <w:noProof/>
                <w:webHidden/>
              </w:rPr>
              <w:fldChar w:fldCharType="separate"/>
            </w:r>
            <w:r w:rsidR="00106BB9">
              <w:rPr>
                <w:noProof/>
                <w:webHidden/>
              </w:rPr>
              <w:t>6</w:t>
            </w:r>
            <w:r w:rsidR="00106BB9">
              <w:rPr>
                <w:noProof/>
                <w:webHidden/>
              </w:rPr>
              <w:fldChar w:fldCharType="end"/>
            </w:r>
          </w:hyperlink>
        </w:p>
        <w:p w14:paraId="25C7459E"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7" w:history="1">
            <w:r w:rsidR="00106BB9" w:rsidRPr="00230D94">
              <w:rPr>
                <w:rStyle w:val="Hyperlink"/>
                <w:rFonts w:ascii="Helvetica" w:hAnsi="Helvetica"/>
                <w:noProof/>
              </w:rPr>
              <w:t>2</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rPr>
              <w:t>Contact person/ Contact address</w:t>
            </w:r>
            <w:r w:rsidR="00106BB9">
              <w:rPr>
                <w:noProof/>
                <w:webHidden/>
              </w:rPr>
              <w:tab/>
            </w:r>
            <w:r w:rsidR="00106BB9">
              <w:rPr>
                <w:noProof/>
                <w:webHidden/>
              </w:rPr>
              <w:fldChar w:fldCharType="begin"/>
            </w:r>
            <w:r w:rsidR="00106BB9">
              <w:rPr>
                <w:noProof/>
                <w:webHidden/>
              </w:rPr>
              <w:instrText xml:space="preserve"> PAGEREF _Toc56094677 \h </w:instrText>
            </w:r>
            <w:r w:rsidR="00106BB9">
              <w:rPr>
                <w:noProof/>
                <w:webHidden/>
              </w:rPr>
            </w:r>
            <w:r w:rsidR="00106BB9">
              <w:rPr>
                <w:noProof/>
                <w:webHidden/>
              </w:rPr>
              <w:fldChar w:fldCharType="separate"/>
            </w:r>
            <w:r w:rsidR="00106BB9">
              <w:rPr>
                <w:noProof/>
                <w:webHidden/>
              </w:rPr>
              <w:t>7</w:t>
            </w:r>
            <w:r w:rsidR="00106BB9">
              <w:rPr>
                <w:noProof/>
                <w:webHidden/>
              </w:rPr>
              <w:fldChar w:fldCharType="end"/>
            </w:r>
          </w:hyperlink>
        </w:p>
        <w:p w14:paraId="68C68880"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78" w:history="1">
            <w:r w:rsidR="00106BB9" w:rsidRPr="00230D94">
              <w:rPr>
                <w:rStyle w:val="Hyperlink"/>
                <w:rFonts w:ascii="Helvetica" w:hAnsi="Helvetica"/>
                <w:noProof/>
              </w:rPr>
              <w:t>3</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rPr>
              <w:t>Packaging</w:t>
            </w:r>
            <w:r w:rsidR="00106BB9">
              <w:rPr>
                <w:noProof/>
                <w:webHidden/>
              </w:rPr>
              <w:tab/>
            </w:r>
            <w:r w:rsidR="00106BB9">
              <w:rPr>
                <w:noProof/>
                <w:webHidden/>
              </w:rPr>
              <w:fldChar w:fldCharType="begin"/>
            </w:r>
            <w:r w:rsidR="00106BB9">
              <w:rPr>
                <w:noProof/>
                <w:webHidden/>
              </w:rPr>
              <w:instrText xml:space="preserve"> PAGEREF _Toc56094678 \h </w:instrText>
            </w:r>
            <w:r w:rsidR="00106BB9">
              <w:rPr>
                <w:noProof/>
                <w:webHidden/>
              </w:rPr>
            </w:r>
            <w:r w:rsidR="00106BB9">
              <w:rPr>
                <w:noProof/>
                <w:webHidden/>
              </w:rPr>
              <w:fldChar w:fldCharType="separate"/>
            </w:r>
            <w:r w:rsidR="00106BB9">
              <w:rPr>
                <w:noProof/>
                <w:webHidden/>
              </w:rPr>
              <w:t>8</w:t>
            </w:r>
            <w:r w:rsidR="00106BB9">
              <w:rPr>
                <w:noProof/>
                <w:webHidden/>
              </w:rPr>
              <w:fldChar w:fldCharType="end"/>
            </w:r>
          </w:hyperlink>
        </w:p>
        <w:p w14:paraId="236F88FE"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79" w:history="1">
            <w:r w:rsidR="00106BB9" w:rsidRPr="00230D94">
              <w:rPr>
                <w:rStyle w:val="Hyperlink"/>
                <w:noProof/>
              </w:rPr>
              <w:t>3.1</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General packaging guidelines</w:t>
            </w:r>
            <w:r w:rsidR="00106BB9">
              <w:rPr>
                <w:noProof/>
                <w:webHidden/>
              </w:rPr>
              <w:tab/>
            </w:r>
            <w:r w:rsidR="00106BB9">
              <w:rPr>
                <w:noProof/>
                <w:webHidden/>
              </w:rPr>
              <w:fldChar w:fldCharType="begin"/>
            </w:r>
            <w:r w:rsidR="00106BB9">
              <w:rPr>
                <w:noProof/>
                <w:webHidden/>
              </w:rPr>
              <w:instrText xml:space="preserve"> PAGEREF _Toc56094679 \h </w:instrText>
            </w:r>
            <w:r w:rsidR="00106BB9">
              <w:rPr>
                <w:noProof/>
                <w:webHidden/>
              </w:rPr>
            </w:r>
            <w:r w:rsidR="00106BB9">
              <w:rPr>
                <w:noProof/>
                <w:webHidden/>
              </w:rPr>
              <w:fldChar w:fldCharType="separate"/>
            </w:r>
            <w:r w:rsidR="00106BB9">
              <w:rPr>
                <w:noProof/>
                <w:webHidden/>
              </w:rPr>
              <w:t>8</w:t>
            </w:r>
            <w:r w:rsidR="00106BB9">
              <w:rPr>
                <w:noProof/>
                <w:webHidden/>
              </w:rPr>
              <w:fldChar w:fldCharType="end"/>
            </w:r>
          </w:hyperlink>
        </w:p>
        <w:p w14:paraId="08E740BC"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0" w:history="1">
            <w:r w:rsidR="00106BB9" w:rsidRPr="00230D94">
              <w:rPr>
                <w:rStyle w:val="Hyperlink"/>
                <w:noProof/>
              </w:rPr>
              <w:t>3.2</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Basic packaging instructions</w:t>
            </w:r>
            <w:r w:rsidR="00106BB9">
              <w:rPr>
                <w:noProof/>
                <w:webHidden/>
              </w:rPr>
              <w:tab/>
            </w:r>
            <w:r w:rsidR="00106BB9">
              <w:rPr>
                <w:noProof/>
                <w:webHidden/>
              </w:rPr>
              <w:fldChar w:fldCharType="begin"/>
            </w:r>
            <w:r w:rsidR="00106BB9">
              <w:rPr>
                <w:noProof/>
                <w:webHidden/>
              </w:rPr>
              <w:instrText xml:space="preserve"> PAGEREF _Toc56094680 \h </w:instrText>
            </w:r>
            <w:r w:rsidR="00106BB9">
              <w:rPr>
                <w:noProof/>
                <w:webHidden/>
              </w:rPr>
            </w:r>
            <w:r w:rsidR="00106BB9">
              <w:rPr>
                <w:noProof/>
                <w:webHidden/>
              </w:rPr>
              <w:fldChar w:fldCharType="separate"/>
            </w:r>
            <w:r w:rsidR="00106BB9">
              <w:rPr>
                <w:noProof/>
                <w:webHidden/>
              </w:rPr>
              <w:t>8</w:t>
            </w:r>
            <w:r w:rsidR="00106BB9">
              <w:rPr>
                <w:noProof/>
                <w:webHidden/>
              </w:rPr>
              <w:fldChar w:fldCharType="end"/>
            </w:r>
          </w:hyperlink>
        </w:p>
        <w:p w14:paraId="2AAB1236"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1" w:history="1">
            <w:r w:rsidR="00106BB9" w:rsidRPr="00230D94">
              <w:rPr>
                <w:rStyle w:val="Hyperlink"/>
                <w:noProof/>
              </w:rPr>
              <w:t>3.3</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Special packaging instructions</w:t>
            </w:r>
            <w:r w:rsidR="00106BB9">
              <w:rPr>
                <w:noProof/>
                <w:webHidden/>
              </w:rPr>
              <w:tab/>
            </w:r>
            <w:r w:rsidR="00106BB9">
              <w:rPr>
                <w:noProof/>
                <w:webHidden/>
              </w:rPr>
              <w:fldChar w:fldCharType="begin"/>
            </w:r>
            <w:r w:rsidR="00106BB9">
              <w:rPr>
                <w:noProof/>
                <w:webHidden/>
              </w:rPr>
              <w:instrText xml:space="preserve"> PAGEREF _Toc56094681 \h </w:instrText>
            </w:r>
            <w:r w:rsidR="00106BB9">
              <w:rPr>
                <w:noProof/>
                <w:webHidden/>
              </w:rPr>
            </w:r>
            <w:r w:rsidR="00106BB9">
              <w:rPr>
                <w:noProof/>
                <w:webHidden/>
              </w:rPr>
              <w:fldChar w:fldCharType="separate"/>
            </w:r>
            <w:r w:rsidR="00106BB9">
              <w:rPr>
                <w:noProof/>
                <w:webHidden/>
              </w:rPr>
              <w:t>9</w:t>
            </w:r>
            <w:r w:rsidR="00106BB9">
              <w:rPr>
                <w:noProof/>
                <w:webHidden/>
              </w:rPr>
              <w:fldChar w:fldCharType="end"/>
            </w:r>
          </w:hyperlink>
        </w:p>
        <w:p w14:paraId="7FE67802"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2" w:history="1">
            <w:r w:rsidR="00106BB9" w:rsidRPr="00230D94">
              <w:rPr>
                <w:rStyle w:val="Hyperlink"/>
                <w:rFonts w:ascii="Helvetica" w:hAnsi="Helvetica"/>
                <w:noProof/>
              </w:rPr>
              <w:t>3.4</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Packaging examples</w:t>
            </w:r>
            <w:r w:rsidR="00106BB9">
              <w:rPr>
                <w:noProof/>
                <w:webHidden/>
              </w:rPr>
              <w:tab/>
            </w:r>
            <w:r w:rsidR="00106BB9">
              <w:rPr>
                <w:noProof/>
                <w:webHidden/>
              </w:rPr>
              <w:fldChar w:fldCharType="begin"/>
            </w:r>
            <w:r w:rsidR="00106BB9">
              <w:rPr>
                <w:noProof/>
                <w:webHidden/>
              </w:rPr>
              <w:instrText xml:space="preserve"> PAGEREF _Toc56094682 \h </w:instrText>
            </w:r>
            <w:r w:rsidR="00106BB9">
              <w:rPr>
                <w:noProof/>
                <w:webHidden/>
              </w:rPr>
            </w:r>
            <w:r w:rsidR="00106BB9">
              <w:rPr>
                <w:noProof/>
                <w:webHidden/>
              </w:rPr>
              <w:fldChar w:fldCharType="separate"/>
            </w:r>
            <w:r w:rsidR="00106BB9">
              <w:rPr>
                <w:noProof/>
                <w:webHidden/>
              </w:rPr>
              <w:t>9</w:t>
            </w:r>
            <w:r w:rsidR="00106BB9">
              <w:rPr>
                <w:noProof/>
                <w:webHidden/>
              </w:rPr>
              <w:fldChar w:fldCharType="end"/>
            </w:r>
          </w:hyperlink>
        </w:p>
        <w:p w14:paraId="4796CF20"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83" w:history="1">
            <w:r w:rsidR="00106BB9" w:rsidRPr="00230D94">
              <w:rPr>
                <w:rStyle w:val="Hyperlink"/>
                <w:rFonts w:ascii="Helvetica" w:hAnsi="Helvetica"/>
                <w:noProof/>
              </w:rPr>
              <w:t>4</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rPr>
              <w:t>Voith packaging material</w:t>
            </w:r>
            <w:r w:rsidR="00106BB9">
              <w:rPr>
                <w:noProof/>
                <w:webHidden/>
              </w:rPr>
              <w:tab/>
            </w:r>
            <w:r w:rsidR="00106BB9">
              <w:rPr>
                <w:noProof/>
                <w:webHidden/>
              </w:rPr>
              <w:fldChar w:fldCharType="begin"/>
            </w:r>
            <w:r w:rsidR="00106BB9">
              <w:rPr>
                <w:noProof/>
                <w:webHidden/>
              </w:rPr>
              <w:instrText xml:space="preserve"> PAGEREF _Toc56094683 \h </w:instrText>
            </w:r>
            <w:r w:rsidR="00106BB9">
              <w:rPr>
                <w:noProof/>
                <w:webHidden/>
              </w:rPr>
            </w:r>
            <w:r w:rsidR="00106BB9">
              <w:rPr>
                <w:noProof/>
                <w:webHidden/>
              </w:rPr>
              <w:fldChar w:fldCharType="separate"/>
            </w:r>
            <w:r w:rsidR="00106BB9">
              <w:rPr>
                <w:noProof/>
                <w:webHidden/>
              </w:rPr>
              <w:t>11</w:t>
            </w:r>
            <w:r w:rsidR="00106BB9">
              <w:rPr>
                <w:noProof/>
                <w:webHidden/>
              </w:rPr>
              <w:fldChar w:fldCharType="end"/>
            </w:r>
          </w:hyperlink>
        </w:p>
        <w:p w14:paraId="7F94D5C3"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4" w:history="1">
            <w:r w:rsidR="00106BB9" w:rsidRPr="00230D94">
              <w:rPr>
                <w:rStyle w:val="Hyperlink"/>
                <w:rFonts w:ascii="Helvetica" w:hAnsi="Helvetica"/>
                <w:noProof/>
                <w:lang w:val="en-US"/>
              </w:rPr>
              <w:t>4.1</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lang w:val="en-US"/>
              </w:rPr>
              <w:t>Request for packaging material via Noerpel Logistik</w:t>
            </w:r>
            <w:r w:rsidR="00106BB9">
              <w:rPr>
                <w:noProof/>
                <w:webHidden/>
              </w:rPr>
              <w:tab/>
            </w:r>
            <w:r w:rsidR="00106BB9">
              <w:rPr>
                <w:noProof/>
                <w:webHidden/>
              </w:rPr>
              <w:fldChar w:fldCharType="begin"/>
            </w:r>
            <w:r w:rsidR="00106BB9">
              <w:rPr>
                <w:noProof/>
                <w:webHidden/>
              </w:rPr>
              <w:instrText xml:space="preserve"> PAGEREF _Toc56094684 \h </w:instrText>
            </w:r>
            <w:r w:rsidR="00106BB9">
              <w:rPr>
                <w:noProof/>
                <w:webHidden/>
              </w:rPr>
            </w:r>
            <w:r w:rsidR="00106BB9">
              <w:rPr>
                <w:noProof/>
                <w:webHidden/>
              </w:rPr>
              <w:fldChar w:fldCharType="separate"/>
            </w:r>
            <w:r w:rsidR="00106BB9">
              <w:rPr>
                <w:noProof/>
                <w:webHidden/>
              </w:rPr>
              <w:t>11</w:t>
            </w:r>
            <w:r w:rsidR="00106BB9">
              <w:rPr>
                <w:noProof/>
                <w:webHidden/>
              </w:rPr>
              <w:fldChar w:fldCharType="end"/>
            </w:r>
          </w:hyperlink>
        </w:p>
        <w:p w14:paraId="0BD9A390"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5" w:history="1">
            <w:r w:rsidR="00106BB9" w:rsidRPr="00230D94">
              <w:rPr>
                <w:rStyle w:val="Hyperlink"/>
                <w:rFonts w:ascii="Helvetica" w:hAnsi="Helvetica"/>
                <w:noProof/>
                <w:lang w:val="en-US"/>
              </w:rPr>
              <w:t>4.2</w:t>
            </w:r>
            <w:r w:rsidR="00106BB9">
              <w:rPr>
                <w:rFonts w:asciiTheme="minorHAnsi" w:eastAsiaTheme="minorEastAsia" w:hAnsiTheme="minorHAnsi" w:cstheme="minorBidi"/>
                <w:b w:val="0"/>
                <w:noProof/>
                <w:sz w:val="22"/>
                <w:szCs w:val="22"/>
                <w:lang w:eastAsia="de-DE"/>
              </w:rPr>
              <w:tab/>
            </w:r>
            <w:r w:rsidR="00106BB9" w:rsidRPr="00230D94">
              <w:rPr>
                <w:rStyle w:val="Hyperlink"/>
                <w:noProof/>
                <w:lang w:val="en-US"/>
              </w:rPr>
              <w:t>Inventory management and inventory</w:t>
            </w:r>
            <w:r w:rsidR="00106BB9" w:rsidRPr="00230D94">
              <w:rPr>
                <w:rStyle w:val="Hyperlink"/>
                <w:rFonts w:ascii="Helvetica" w:hAnsi="Helvetica"/>
                <w:noProof/>
                <w:lang w:val="en-US"/>
              </w:rPr>
              <w:t xml:space="preserve"> – packaging materials</w:t>
            </w:r>
            <w:r w:rsidR="00106BB9">
              <w:rPr>
                <w:noProof/>
                <w:webHidden/>
              </w:rPr>
              <w:tab/>
            </w:r>
            <w:r w:rsidR="00106BB9">
              <w:rPr>
                <w:noProof/>
                <w:webHidden/>
              </w:rPr>
              <w:fldChar w:fldCharType="begin"/>
            </w:r>
            <w:r w:rsidR="00106BB9">
              <w:rPr>
                <w:noProof/>
                <w:webHidden/>
              </w:rPr>
              <w:instrText xml:space="preserve"> PAGEREF _Toc56094685 \h </w:instrText>
            </w:r>
            <w:r w:rsidR="00106BB9">
              <w:rPr>
                <w:noProof/>
                <w:webHidden/>
              </w:rPr>
            </w:r>
            <w:r w:rsidR="00106BB9">
              <w:rPr>
                <w:noProof/>
                <w:webHidden/>
              </w:rPr>
              <w:fldChar w:fldCharType="separate"/>
            </w:r>
            <w:r w:rsidR="00106BB9">
              <w:rPr>
                <w:noProof/>
                <w:webHidden/>
              </w:rPr>
              <w:t>12</w:t>
            </w:r>
            <w:r w:rsidR="00106BB9">
              <w:rPr>
                <w:noProof/>
                <w:webHidden/>
              </w:rPr>
              <w:fldChar w:fldCharType="end"/>
            </w:r>
          </w:hyperlink>
        </w:p>
        <w:p w14:paraId="37647965"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6" w:history="1">
            <w:r w:rsidR="00106BB9" w:rsidRPr="00230D94">
              <w:rPr>
                <w:rStyle w:val="Hyperlink"/>
                <w:rFonts w:ascii="Helvetica" w:hAnsi="Helvetica"/>
                <w:noProof/>
              </w:rPr>
              <w:t>4.3</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Packaging materials</w:t>
            </w:r>
            <w:r w:rsidR="00106BB9" w:rsidRPr="00230D94">
              <w:rPr>
                <w:rStyle w:val="Hyperlink"/>
                <w:rFonts w:ascii="Helvetica" w:hAnsi="Helvetica"/>
                <w:noProof/>
              </w:rPr>
              <w:t xml:space="preserve"> - Illustrations</w:t>
            </w:r>
            <w:r w:rsidR="00106BB9">
              <w:rPr>
                <w:noProof/>
                <w:webHidden/>
              </w:rPr>
              <w:tab/>
            </w:r>
            <w:r w:rsidR="00106BB9">
              <w:rPr>
                <w:noProof/>
                <w:webHidden/>
              </w:rPr>
              <w:fldChar w:fldCharType="begin"/>
            </w:r>
            <w:r w:rsidR="00106BB9">
              <w:rPr>
                <w:noProof/>
                <w:webHidden/>
              </w:rPr>
              <w:instrText xml:space="preserve"> PAGEREF _Toc56094686 \h </w:instrText>
            </w:r>
            <w:r w:rsidR="00106BB9">
              <w:rPr>
                <w:noProof/>
                <w:webHidden/>
              </w:rPr>
            </w:r>
            <w:r w:rsidR="00106BB9">
              <w:rPr>
                <w:noProof/>
                <w:webHidden/>
              </w:rPr>
              <w:fldChar w:fldCharType="separate"/>
            </w:r>
            <w:r w:rsidR="00106BB9">
              <w:rPr>
                <w:noProof/>
                <w:webHidden/>
              </w:rPr>
              <w:t>12</w:t>
            </w:r>
            <w:r w:rsidR="00106BB9">
              <w:rPr>
                <w:noProof/>
                <w:webHidden/>
              </w:rPr>
              <w:fldChar w:fldCharType="end"/>
            </w:r>
          </w:hyperlink>
        </w:p>
        <w:p w14:paraId="2491E65E"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87" w:history="1">
            <w:r w:rsidR="00106BB9" w:rsidRPr="00230D94">
              <w:rPr>
                <w:rStyle w:val="Hyperlink"/>
                <w:rFonts w:ascii="Helvetica" w:hAnsi="Helvetica"/>
                <w:noProof/>
              </w:rPr>
              <w:t>5</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rPr>
              <w:t>Supporting documents</w:t>
            </w:r>
            <w:r w:rsidR="00106BB9">
              <w:rPr>
                <w:noProof/>
                <w:webHidden/>
              </w:rPr>
              <w:tab/>
            </w:r>
            <w:r w:rsidR="00106BB9">
              <w:rPr>
                <w:noProof/>
                <w:webHidden/>
              </w:rPr>
              <w:fldChar w:fldCharType="begin"/>
            </w:r>
            <w:r w:rsidR="00106BB9">
              <w:rPr>
                <w:noProof/>
                <w:webHidden/>
              </w:rPr>
              <w:instrText xml:space="preserve"> PAGEREF _Toc56094687 \h </w:instrText>
            </w:r>
            <w:r w:rsidR="00106BB9">
              <w:rPr>
                <w:noProof/>
                <w:webHidden/>
              </w:rPr>
            </w:r>
            <w:r w:rsidR="00106BB9">
              <w:rPr>
                <w:noProof/>
                <w:webHidden/>
              </w:rPr>
              <w:fldChar w:fldCharType="separate"/>
            </w:r>
            <w:r w:rsidR="00106BB9">
              <w:rPr>
                <w:noProof/>
                <w:webHidden/>
              </w:rPr>
              <w:t>15</w:t>
            </w:r>
            <w:r w:rsidR="00106BB9">
              <w:rPr>
                <w:noProof/>
                <w:webHidden/>
              </w:rPr>
              <w:fldChar w:fldCharType="end"/>
            </w:r>
          </w:hyperlink>
        </w:p>
        <w:p w14:paraId="0C3F735A"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88" w:history="1">
            <w:r w:rsidR="00106BB9" w:rsidRPr="00230D94">
              <w:rPr>
                <w:rStyle w:val="Hyperlink"/>
                <w:rFonts w:ascii="Helvetica" w:hAnsi="Helvetica"/>
                <w:noProof/>
                <w:lang w:val="en-US"/>
              </w:rPr>
              <w:t>6</w:t>
            </w:r>
            <w:r w:rsidR="00106BB9">
              <w:rPr>
                <w:rFonts w:asciiTheme="minorHAnsi" w:eastAsiaTheme="minorEastAsia" w:hAnsiTheme="minorHAnsi" w:cstheme="minorBidi"/>
                <w:b w:val="0"/>
                <w:noProof/>
                <w:sz w:val="22"/>
                <w:szCs w:val="22"/>
                <w:lang w:eastAsia="de-DE"/>
              </w:rPr>
              <w:tab/>
            </w:r>
            <w:r w:rsidR="00106BB9" w:rsidRPr="00230D94">
              <w:rPr>
                <w:rStyle w:val="Hyperlink"/>
                <w:noProof/>
                <w:lang w:val="en-US"/>
              </w:rPr>
              <w:t>Guidelines for transport and delivery</w:t>
            </w:r>
            <w:r w:rsidR="00106BB9">
              <w:rPr>
                <w:noProof/>
                <w:webHidden/>
              </w:rPr>
              <w:tab/>
            </w:r>
            <w:r w:rsidR="00106BB9">
              <w:rPr>
                <w:noProof/>
                <w:webHidden/>
              </w:rPr>
              <w:fldChar w:fldCharType="begin"/>
            </w:r>
            <w:r w:rsidR="00106BB9">
              <w:rPr>
                <w:noProof/>
                <w:webHidden/>
              </w:rPr>
              <w:instrText xml:space="preserve"> PAGEREF _Toc56094688 \h </w:instrText>
            </w:r>
            <w:r w:rsidR="00106BB9">
              <w:rPr>
                <w:noProof/>
                <w:webHidden/>
              </w:rPr>
            </w:r>
            <w:r w:rsidR="00106BB9">
              <w:rPr>
                <w:noProof/>
                <w:webHidden/>
              </w:rPr>
              <w:fldChar w:fldCharType="separate"/>
            </w:r>
            <w:r w:rsidR="00106BB9">
              <w:rPr>
                <w:noProof/>
                <w:webHidden/>
              </w:rPr>
              <w:t>17</w:t>
            </w:r>
            <w:r w:rsidR="00106BB9">
              <w:rPr>
                <w:noProof/>
                <w:webHidden/>
              </w:rPr>
              <w:fldChar w:fldCharType="end"/>
            </w:r>
          </w:hyperlink>
        </w:p>
        <w:p w14:paraId="7938F6F1"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89" w:history="1">
            <w:r w:rsidR="00106BB9" w:rsidRPr="00230D94">
              <w:rPr>
                <w:rStyle w:val="Hyperlink"/>
                <w:rFonts w:ascii="HelveticaEuro-Bold" w:hAnsi="HelveticaEuro-Bold" w:cs="HelveticaEuro-Bold"/>
                <w:bCs/>
                <w:noProof/>
                <w:lang w:val="en-US"/>
              </w:rPr>
              <w:t>6.1</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Euro-Bold" w:hAnsi="HelveticaEuro-Bold" w:cs="HelveticaEuro-Bold"/>
                <w:bCs/>
                <w:noProof/>
                <w:lang w:val="en-US"/>
              </w:rPr>
              <w:t>Delivery Notification (only for incoterm „FCA“)</w:t>
            </w:r>
            <w:r w:rsidR="00106BB9">
              <w:rPr>
                <w:noProof/>
                <w:webHidden/>
              </w:rPr>
              <w:tab/>
            </w:r>
            <w:r w:rsidR="00106BB9">
              <w:rPr>
                <w:noProof/>
                <w:webHidden/>
              </w:rPr>
              <w:fldChar w:fldCharType="begin"/>
            </w:r>
            <w:r w:rsidR="00106BB9">
              <w:rPr>
                <w:noProof/>
                <w:webHidden/>
              </w:rPr>
              <w:instrText xml:space="preserve"> PAGEREF _Toc56094689 \h </w:instrText>
            </w:r>
            <w:r w:rsidR="00106BB9">
              <w:rPr>
                <w:noProof/>
                <w:webHidden/>
              </w:rPr>
            </w:r>
            <w:r w:rsidR="00106BB9">
              <w:rPr>
                <w:noProof/>
                <w:webHidden/>
              </w:rPr>
              <w:fldChar w:fldCharType="separate"/>
            </w:r>
            <w:r w:rsidR="00106BB9">
              <w:rPr>
                <w:noProof/>
                <w:webHidden/>
              </w:rPr>
              <w:t>17</w:t>
            </w:r>
            <w:r w:rsidR="00106BB9">
              <w:rPr>
                <w:noProof/>
                <w:webHidden/>
              </w:rPr>
              <w:fldChar w:fldCharType="end"/>
            </w:r>
          </w:hyperlink>
        </w:p>
        <w:p w14:paraId="1966850C"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90" w:history="1">
            <w:r w:rsidR="00106BB9" w:rsidRPr="00230D94">
              <w:rPr>
                <w:rStyle w:val="Hyperlink"/>
                <w:noProof/>
              </w:rPr>
              <w:t>6.2</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Registration of large/ bulk materials</w:t>
            </w:r>
            <w:r w:rsidR="00106BB9">
              <w:rPr>
                <w:noProof/>
                <w:webHidden/>
              </w:rPr>
              <w:tab/>
            </w:r>
            <w:r w:rsidR="00106BB9">
              <w:rPr>
                <w:noProof/>
                <w:webHidden/>
              </w:rPr>
              <w:fldChar w:fldCharType="begin"/>
            </w:r>
            <w:r w:rsidR="00106BB9">
              <w:rPr>
                <w:noProof/>
                <w:webHidden/>
              </w:rPr>
              <w:instrText xml:space="preserve"> PAGEREF _Toc56094690 \h </w:instrText>
            </w:r>
            <w:r w:rsidR="00106BB9">
              <w:rPr>
                <w:noProof/>
                <w:webHidden/>
              </w:rPr>
            </w:r>
            <w:r w:rsidR="00106BB9">
              <w:rPr>
                <w:noProof/>
                <w:webHidden/>
              </w:rPr>
              <w:fldChar w:fldCharType="separate"/>
            </w:r>
            <w:r w:rsidR="00106BB9">
              <w:rPr>
                <w:noProof/>
                <w:webHidden/>
              </w:rPr>
              <w:t>17</w:t>
            </w:r>
            <w:r w:rsidR="00106BB9">
              <w:rPr>
                <w:noProof/>
                <w:webHidden/>
              </w:rPr>
              <w:fldChar w:fldCharType="end"/>
            </w:r>
          </w:hyperlink>
        </w:p>
        <w:p w14:paraId="0D0ADCD4"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91" w:history="1">
            <w:r w:rsidR="00106BB9" w:rsidRPr="00230D94">
              <w:rPr>
                <w:rStyle w:val="Hyperlink"/>
                <w:noProof/>
              </w:rPr>
              <w:t>6.3</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Delivery of bar/ rod materials</w:t>
            </w:r>
            <w:r w:rsidR="00106BB9">
              <w:rPr>
                <w:noProof/>
                <w:webHidden/>
              </w:rPr>
              <w:tab/>
            </w:r>
            <w:r w:rsidR="00106BB9">
              <w:rPr>
                <w:noProof/>
                <w:webHidden/>
              </w:rPr>
              <w:fldChar w:fldCharType="begin"/>
            </w:r>
            <w:r w:rsidR="00106BB9">
              <w:rPr>
                <w:noProof/>
                <w:webHidden/>
              </w:rPr>
              <w:instrText xml:space="preserve"> PAGEREF _Toc56094691 \h </w:instrText>
            </w:r>
            <w:r w:rsidR="00106BB9">
              <w:rPr>
                <w:noProof/>
                <w:webHidden/>
              </w:rPr>
            </w:r>
            <w:r w:rsidR="00106BB9">
              <w:rPr>
                <w:noProof/>
                <w:webHidden/>
              </w:rPr>
              <w:fldChar w:fldCharType="separate"/>
            </w:r>
            <w:r w:rsidR="00106BB9">
              <w:rPr>
                <w:noProof/>
                <w:webHidden/>
              </w:rPr>
              <w:t>17</w:t>
            </w:r>
            <w:r w:rsidR="00106BB9">
              <w:rPr>
                <w:noProof/>
                <w:webHidden/>
              </w:rPr>
              <w:fldChar w:fldCharType="end"/>
            </w:r>
          </w:hyperlink>
        </w:p>
        <w:p w14:paraId="74C65EB8"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92" w:history="1">
            <w:r w:rsidR="00106BB9" w:rsidRPr="00230D94">
              <w:rPr>
                <w:rStyle w:val="Hyperlink"/>
                <w:noProof/>
                <w:lang w:val="en-US"/>
              </w:rPr>
              <w:t>6.4</w:t>
            </w:r>
            <w:r w:rsidR="00106BB9">
              <w:rPr>
                <w:rFonts w:asciiTheme="minorHAnsi" w:eastAsiaTheme="minorEastAsia" w:hAnsiTheme="minorHAnsi" w:cstheme="minorBidi"/>
                <w:b w:val="0"/>
                <w:noProof/>
                <w:sz w:val="22"/>
                <w:szCs w:val="22"/>
                <w:lang w:eastAsia="de-DE"/>
              </w:rPr>
              <w:tab/>
            </w:r>
            <w:r w:rsidR="00106BB9" w:rsidRPr="00230D94">
              <w:rPr>
                <w:rStyle w:val="Hyperlink"/>
                <w:noProof/>
                <w:lang w:val="en-US"/>
              </w:rPr>
              <w:t>Load securing</w:t>
            </w:r>
            <w:r w:rsidR="00106BB9">
              <w:rPr>
                <w:noProof/>
                <w:webHidden/>
              </w:rPr>
              <w:tab/>
            </w:r>
            <w:r w:rsidR="00106BB9">
              <w:rPr>
                <w:noProof/>
                <w:webHidden/>
              </w:rPr>
              <w:fldChar w:fldCharType="begin"/>
            </w:r>
            <w:r w:rsidR="00106BB9">
              <w:rPr>
                <w:noProof/>
                <w:webHidden/>
              </w:rPr>
              <w:instrText xml:space="preserve"> PAGEREF _Toc56094692 \h </w:instrText>
            </w:r>
            <w:r w:rsidR="00106BB9">
              <w:rPr>
                <w:noProof/>
                <w:webHidden/>
              </w:rPr>
            </w:r>
            <w:r w:rsidR="00106BB9">
              <w:rPr>
                <w:noProof/>
                <w:webHidden/>
              </w:rPr>
              <w:fldChar w:fldCharType="separate"/>
            </w:r>
            <w:r w:rsidR="00106BB9">
              <w:rPr>
                <w:noProof/>
                <w:webHidden/>
              </w:rPr>
              <w:t>17</w:t>
            </w:r>
            <w:r w:rsidR="00106BB9">
              <w:rPr>
                <w:noProof/>
                <w:webHidden/>
              </w:rPr>
              <w:fldChar w:fldCharType="end"/>
            </w:r>
          </w:hyperlink>
        </w:p>
        <w:p w14:paraId="792CB166"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93" w:history="1">
            <w:r w:rsidR="00106BB9" w:rsidRPr="00230D94">
              <w:rPr>
                <w:rStyle w:val="Hyperlink"/>
                <w:noProof/>
                <w:lang w:val="en-US"/>
              </w:rPr>
              <w:t>7</w:t>
            </w:r>
            <w:r w:rsidR="00106BB9">
              <w:rPr>
                <w:rFonts w:asciiTheme="minorHAnsi" w:eastAsiaTheme="minorEastAsia" w:hAnsiTheme="minorHAnsi" w:cstheme="minorBidi"/>
                <w:b w:val="0"/>
                <w:noProof/>
                <w:sz w:val="22"/>
                <w:szCs w:val="22"/>
                <w:lang w:eastAsia="de-DE"/>
              </w:rPr>
              <w:tab/>
            </w:r>
            <w:r w:rsidR="00106BB9" w:rsidRPr="00230D94">
              <w:rPr>
                <w:rStyle w:val="Hyperlink"/>
                <w:noProof/>
                <w:lang w:val="en-US"/>
              </w:rPr>
              <w:t>Hazardous materials and dangerous goods</w:t>
            </w:r>
            <w:r w:rsidR="00106BB9">
              <w:rPr>
                <w:noProof/>
                <w:webHidden/>
              </w:rPr>
              <w:tab/>
            </w:r>
            <w:r w:rsidR="00106BB9">
              <w:rPr>
                <w:noProof/>
                <w:webHidden/>
              </w:rPr>
              <w:fldChar w:fldCharType="begin"/>
            </w:r>
            <w:r w:rsidR="00106BB9">
              <w:rPr>
                <w:noProof/>
                <w:webHidden/>
              </w:rPr>
              <w:instrText xml:space="preserve"> PAGEREF _Toc56094693 \h </w:instrText>
            </w:r>
            <w:r w:rsidR="00106BB9">
              <w:rPr>
                <w:noProof/>
                <w:webHidden/>
              </w:rPr>
            </w:r>
            <w:r w:rsidR="00106BB9">
              <w:rPr>
                <w:noProof/>
                <w:webHidden/>
              </w:rPr>
              <w:fldChar w:fldCharType="separate"/>
            </w:r>
            <w:r w:rsidR="00106BB9">
              <w:rPr>
                <w:noProof/>
                <w:webHidden/>
              </w:rPr>
              <w:t>18</w:t>
            </w:r>
            <w:r w:rsidR="00106BB9">
              <w:rPr>
                <w:noProof/>
                <w:webHidden/>
              </w:rPr>
              <w:fldChar w:fldCharType="end"/>
            </w:r>
          </w:hyperlink>
        </w:p>
        <w:p w14:paraId="429EA04C"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94" w:history="1">
            <w:r w:rsidR="00106BB9" w:rsidRPr="00230D94">
              <w:rPr>
                <w:rStyle w:val="Hyperlink"/>
                <w:noProof/>
                <w:lang w:val="en-US"/>
              </w:rPr>
              <w:t>8</w:t>
            </w:r>
            <w:r w:rsidR="00106BB9">
              <w:rPr>
                <w:rFonts w:asciiTheme="minorHAnsi" w:eastAsiaTheme="minorEastAsia" w:hAnsiTheme="minorHAnsi" w:cstheme="minorBidi"/>
                <w:b w:val="0"/>
                <w:noProof/>
                <w:sz w:val="22"/>
                <w:szCs w:val="22"/>
                <w:lang w:eastAsia="de-DE"/>
              </w:rPr>
              <w:tab/>
            </w:r>
            <w:r w:rsidR="00106BB9" w:rsidRPr="00230D94">
              <w:rPr>
                <w:rStyle w:val="Hyperlink"/>
                <w:noProof/>
                <w:lang w:val="en-US"/>
              </w:rPr>
              <w:t>Deviations from the agreed guidelines</w:t>
            </w:r>
            <w:r w:rsidR="00106BB9">
              <w:rPr>
                <w:noProof/>
                <w:webHidden/>
              </w:rPr>
              <w:tab/>
            </w:r>
            <w:r w:rsidR="00106BB9">
              <w:rPr>
                <w:noProof/>
                <w:webHidden/>
              </w:rPr>
              <w:fldChar w:fldCharType="begin"/>
            </w:r>
            <w:r w:rsidR="00106BB9">
              <w:rPr>
                <w:noProof/>
                <w:webHidden/>
              </w:rPr>
              <w:instrText xml:space="preserve"> PAGEREF _Toc56094694 \h </w:instrText>
            </w:r>
            <w:r w:rsidR="00106BB9">
              <w:rPr>
                <w:noProof/>
                <w:webHidden/>
              </w:rPr>
            </w:r>
            <w:r w:rsidR="00106BB9">
              <w:rPr>
                <w:noProof/>
                <w:webHidden/>
              </w:rPr>
              <w:fldChar w:fldCharType="separate"/>
            </w:r>
            <w:r w:rsidR="00106BB9">
              <w:rPr>
                <w:noProof/>
                <w:webHidden/>
              </w:rPr>
              <w:t>19</w:t>
            </w:r>
            <w:r w:rsidR="00106BB9">
              <w:rPr>
                <w:noProof/>
                <w:webHidden/>
              </w:rPr>
              <w:fldChar w:fldCharType="end"/>
            </w:r>
          </w:hyperlink>
        </w:p>
        <w:p w14:paraId="5A786264"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95" w:history="1">
            <w:r w:rsidR="00106BB9" w:rsidRPr="00230D94">
              <w:rPr>
                <w:rStyle w:val="Hyperlink"/>
                <w:noProof/>
              </w:rPr>
              <w:t>9</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Standards and guidelines used</w:t>
            </w:r>
            <w:r w:rsidR="00106BB9">
              <w:rPr>
                <w:noProof/>
                <w:webHidden/>
              </w:rPr>
              <w:tab/>
            </w:r>
            <w:r w:rsidR="00106BB9">
              <w:rPr>
                <w:noProof/>
                <w:webHidden/>
              </w:rPr>
              <w:fldChar w:fldCharType="begin"/>
            </w:r>
            <w:r w:rsidR="00106BB9">
              <w:rPr>
                <w:noProof/>
                <w:webHidden/>
              </w:rPr>
              <w:instrText xml:space="preserve"> PAGEREF _Toc56094695 \h </w:instrText>
            </w:r>
            <w:r w:rsidR="00106BB9">
              <w:rPr>
                <w:noProof/>
                <w:webHidden/>
              </w:rPr>
            </w:r>
            <w:r w:rsidR="00106BB9">
              <w:rPr>
                <w:noProof/>
                <w:webHidden/>
              </w:rPr>
              <w:fldChar w:fldCharType="separate"/>
            </w:r>
            <w:r w:rsidR="00106BB9">
              <w:rPr>
                <w:noProof/>
                <w:webHidden/>
              </w:rPr>
              <w:t>20</w:t>
            </w:r>
            <w:r w:rsidR="00106BB9">
              <w:rPr>
                <w:noProof/>
                <w:webHidden/>
              </w:rPr>
              <w:fldChar w:fldCharType="end"/>
            </w:r>
          </w:hyperlink>
        </w:p>
        <w:p w14:paraId="57638DEA" w14:textId="77777777" w:rsidR="00106BB9" w:rsidRDefault="00C70A47">
          <w:pPr>
            <w:pStyle w:val="Verzeichnis1"/>
            <w:rPr>
              <w:rFonts w:asciiTheme="minorHAnsi" w:eastAsiaTheme="minorEastAsia" w:hAnsiTheme="minorHAnsi" w:cstheme="minorBidi"/>
              <w:b w:val="0"/>
              <w:noProof/>
              <w:sz w:val="22"/>
              <w:szCs w:val="22"/>
              <w:lang w:eastAsia="de-DE"/>
            </w:rPr>
          </w:pPr>
          <w:hyperlink w:anchor="_Toc56094696" w:history="1">
            <w:r w:rsidR="00106BB9" w:rsidRPr="00230D94">
              <w:rPr>
                <w:rStyle w:val="Hyperlink"/>
                <w:noProof/>
              </w:rPr>
              <w:t>10</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Appendix</w:t>
            </w:r>
            <w:r w:rsidR="00106BB9">
              <w:rPr>
                <w:noProof/>
                <w:webHidden/>
              </w:rPr>
              <w:tab/>
            </w:r>
            <w:r w:rsidR="00106BB9">
              <w:rPr>
                <w:noProof/>
                <w:webHidden/>
              </w:rPr>
              <w:fldChar w:fldCharType="begin"/>
            </w:r>
            <w:r w:rsidR="00106BB9">
              <w:rPr>
                <w:noProof/>
                <w:webHidden/>
              </w:rPr>
              <w:instrText xml:space="preserve"> PAGEREF _Toc56094696 \h </w:instrText>
            </w:r>
            <w:r w:rsidR="00106BB9">
              <w:rPr>
                <w:noProof/>
                <w:webHidden/>
              </w:rPr>
            </w:r>
            <w:r w:rsidR="00106BB9">
              <w:rPr>
                <w:noProof/>
                <w:webHidden/>
              </w:rPr>
              <w:fldChar w:fldCharType="separate"/>
            </w:r>
            <w:r w:rsidR="00106BB9">
              <w:rPr>
                <w:noProof/>
                <w:webHidden/>
              </w:rPr>
              <w:t>21</w:t>
            </w:r>
            <w:r w:rsidR="00106BB9">
              <w:rPr>
                <w:noProof/>
                <w:webHidden/>
              </w:rPr>
              <w:fldChar w:fldCharType="end"/>
            </w:r>
          </w:hyperlink>
        </w:p>
        <w:p w14:paraId="21481FF4"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97" w:history="1">
            <w:r w:rsidR="00106BB9" w:rsidRPr="00230D94">
              <w:rPr>
                <w:rStyle w:val="Hyperlink"/>
                <w:noProof/>
              </w:rPr>
              <w:t>10.1</w:t>
            </w:r>
            <w:r w:rsidR="00106BB9">
              <w:rPr>
                <w:rFonts w:asciiTheme="minorHAnsi" w:eastAsiaTheme="minorEastAsia" w:hAnsiTheme="minorHAnsi" w:cstheme="minorBidi"/>
                <w:b w:val="0"/>
                <w:noProof/>
                <w:sz w:val="22"/>
                <w:szCs w:val="22"/>
                <w:lang w:eastAsia="de-DE"/>
              </w:rPr>
              <w:tab/>
            </w:r>
            <w:r w:rsidR="00106BB9" w:rsidRPr="00230D94">
              <w:rPr>
                <w:rStyle w:val="Hyperlink"/>
                <w:noProof/>
              </w:rPr>
              <w:t>Packaging with VCI</w:t>
            </w:r>
            <w:r w:rsidR="00106BB9">
              <w:rPr>
                <w:noProof/>
                <w:webHidden/>
              </w:rPr>
              <w:tab/>
            </w:r>
            <w:r w:rsidR="00106BB9">
              <w:rPr>
                <w:noProof/>
                <w:webHidden/>
              </w:rPr>
              <w:fldChar w:fldCharType="begin"/>
            </w:r>
            <w:r w:rsidR="00106BB9">
              <w:rPr>
                <w:noProof/>
                <w:webHidden/>
              </w:rPr>
              <w:instrText xml:space="preserve"> PAGEREF _Toc56094697 \h </w:instrText>
            </w:r>
            <w:r w:rsidR="00106BB9">
              <w:rPr>
                <w:noProof/>
                <w:webHidden/>
              </w:rPr>
            </w:r>
            <w:r w:rsidR="00106BB9">
              <w:rPr>
                <w:noProof/>
                <w:webHidden/>
              </w:rPr>
              <w:fldChar w:fldCharType="separate"/>
            </w:r>
            <w:r w:rsidR="00106BB9">
              <w:rPr>
                <w:noProof/>
                <w:webHidden/>
              </w:rPr>
              <w:t>21</w:t>
            </w:r>
            <w:r w:rsidR="00106BB9">
              <w:rPr>
                <w:noProof/>
                <w:webHidden/>
              </w:rPr>
              <w:fldChar w:fldCharType="end"/>
            </w:r>
          </w:hyperlink>
        </w:p>
        <w:p w14:paraId="66FE943A"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98" w:history="1">
            <w:r w:rsidR="00106BB9" w:rsidRPr="00230D94">
              <w:rPr>
                <w:rStyle w:val="Hyperlink"/>
                <w:noProof/>
              </w:rPr>
              <w:t>10.2</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rPr>
              <w:t>General Indication Symbols</w:t>
            </w:r>
            <w:r w:rsidR="00106BB9">
              <w:rPr>
                <w:noProof/>
                <w:webHidden/>
              </w:rPr>
              <w:tab/>
            </w:r>
            <w:r w:rsidR="00106BB9">
              <w:rPr>
                <w:noProof/>
                <w:webHidden/>
              </w:rPr>
              <w:fldChar w:fldCharType="begin"/>
            </w:r>
            <w:r w:rsidR="00106BB9">
              <w:rPr>
                <w:noProof/>
                <w:webHidden/>
              </w:rPr>
              <w:instrText xml:space="preserve"> PAGEREF _Toc56094698 \h </w:instrText>
            </w:r>
            <w:r w:rsidR="00106BB9">
              <w:rPr>
                <w:noProof/>
                <w:webHidden/>
              </w:rPr>
            </w:r>
            <w:r w:rsidR="00106BB9">
              <w:rPr>
                <w:noProof/>
                <w:webHidden/>
              </w:rPr>
              <w:fldChar w:fldCharType="separate"/>
            </w:r>
            <w:r w:rsidR="00106BB9">
              <w:rPr>
                <w:noProof/>
                <w:webHidden/>
              </w:rPr>
              <w:t>22</w:t>
            </w:r>
            <w:r w:rsidR="00106BB9">
              <w:rPr>
                <w:noProof/>
                <w:webHidden/>
              </w:rPr>
              <w:fldChar w:fldCharType="end"/>
            </w:r>
          </w:hyperlink>
        </w:p>
        <w:p w14:paraId="4F8964F0" w14:textId="77777777" w:rsidR="00106BB9" w:rsidRDefault="00C70A47">
          <w:pPr>
            <w:pStyle w:val="Verzeichnis2"/>
            <w:rPr>
              <w:rFonts w:asciiTheme="minorHAnsi" w:eastAsiaTheme="minorEastAsia" w:hAnsiTheme="minorHAnsi" w:cstheme="minorBidi"/>
              <w:b w:val="0"/>
              <w:noProof/>
              <w:sz w:val="22"/>
              <w:szCs w:val="22"/>
              <w:lang w:eastAsia="de-DE"/>
            </w:rPr>
          </w:pPr>
          <w:hyperlink w:anchor="_Toc56094699" w:history="1">
            <w:r w:rsidR="00106BB9" w:rsidRPr="00230D94">
              <w:rPr>
                <w:rStyle w:val="Hyperlink"/>
                <w:rFonts w:ascii="Helvetica" w:hAnsi="Helvetica"/>
                <w:noProof/>
                <w:lang w:val="en-US"/>
              </w:rPr>
              <w:t>10.3</w:t>
            </w:r>
            <w:r w:rsidR="00106BB9">
              <w:rPr>
                <w:rFonts w:asciiTheme="minorHAnsi" w:eastAsiaTheme="minorEastAsia" w:hAnsiTheme="minorHAnsi" w:cstheme="minorBidi"/>
                <w:b w:val="0"/>
                <w:noProof/>
                <w:sz w:val="22"/>
                <w:szCs w:val="22"/>
                <w:lang w:eastAsia="de-DE"/>
              </w:rPr>
              <w:tab/>
            </w:r>
            <w:r w:rsidR="00106BB9" w:rsidRPr="00230D94">
              <w:rPr>
                <w:rStyle w:val="Hyperlink"/>
                <w:rFonts w:ascii="Helvetica" w:hAnsi="Helvetica"/>
                <w:noProof/>
                <w:lang w:val="en-US"/>
              </w:rPr>
              <w:t>Sample label according to VDA 4902</w:t>
            </w:r>
            <w:r w:rsidR="00106BB9">
              <w:rPr>
                <w:noProof/>
                <w:webHidden/>
              </w:rPr>
              <w:tab/>
            </w:r>
            <w:r w:rsidR="00106BB9">
              <w:rPr>
                <w:noProof/>
                <w:webHidden/>
              </w:rPr>
              <w:fldChar w:fldCharType="begin"/>
            </w:r>
            <w:r w:rsidR="00106BB9">
              <w:rPr>
                <w:noProof/>
                <w:webHidden/>
              </w:rPr>
              <w:instrText xml:space="preserve"> PAGEREF _Toc56094699 \h </w:instrText>
            </w:r>
            <w:r w:rsidR="00106BB9">
              <w:rPr>
                <w:noProof/>
                <w:webHidden/>
              </w:rPr>
            </w:r>
            <w:r w:rsidR="00106BB9">
              <w:rPr>
                <w:noProof/>
                <w:webHidden/>
              </w:rPr>
              <w:fldChar w:fldCharType="separate"/>
            </w:r>
            <w:r w:rsidR="00106BB9">
              <w:rPr>
                <w:noProof/>
                <w:webHidden/>
              </w:rPr>
              <w:t>23</w:t>
            </w:r>
            <w:r w:rsidR="00106BB9">
              <w:rPr>
                <w:noProof/>
                <w:webHidden/>
              </w:rPr>
              <w:fldChar w:fldCharType="end"/>
            </w:r>
          </w:hyperlink>
        </w:p>
        <w:p w14:paraId="64F22C4B" w14:textId="77777777" w:rsidR="00AA617F" w:rsidRPr="005F6FDA" w:rsidRDefault="008555ED" w:rsidP="0060756F">
          <w:pPr>
            <w:pStyle w:val="Verzeichnis2"/>
            <w:rPr>
              <w:rFonts w:ascii="Helvetica" w:hAnsi="Helvetica"/>
              <w:b w:val="0"/>
              <w:bCs/>
            </w:rPr>
          </w:pPr>
          <w:r w:rsidRPr="005F6FDA">
            <w:rPr>
              <w:rFonts w:ascii="Helvetica" w:hAnsi="Helvetica"/>
              <w:b w:val="0"/>
              <w:bCs/>
            </w:rPr>
            <w:fldChar w:fldCharType="end"/>
          </w:r>
        </w:p>
      </w:sdtContent>
    </w:sdt>
    <w:p w14:paraId="399A22AC" w14:textId="77777777" w:rsidR="00F93FEF" w:rsidRPr="005F6FDA" w:rsidRDefault="008555ED">
      <w:pPr>
        <w:spacing w:before="0" w:after="200" w:line="276" w:lineRule="auto"/>
        <w:jc w:val="left"/>
        <w:rPr>
          <w:rFonts w:ascii="Helvetica" w:hAnsi="Helvetica"/>
        </w:rPr>
      </w:pPr>
      <w:r w:rsidRPr="005F6FDA">
        <w:rPr>
          <w:rFonts w:ascii="Helvetica" w:hAnsi="Helvetica"/>
        </w:rPr>
        <w:br w:type="page"/>
      </w:r>
    </w:p>
    <w:p w14:paraId="6930E9C3" w14:textId="77777777" w:rsidR="00F93FEF" w:rsidRPr="00AA2066" w:rsidRDefault="00AA2066" w:rsidP="00F93FEF">
      <w:pPr>
        <w:pStyle w:val="berschrift1"/>
        <w:spacing w:after="200"/>
        <w:rPr>
          <w:rFonts w:ascii="Helvetica" w:hAnsi="Helvetica"/>
          <w:lang w:val="en-US"/>
        </w:rPr>
      </w:pPr>
      <w:bookmarkStart w:id="49" w:name="_Toc56094676"/>
      <w:r w:rsidRPr="00AA2066">
        <w:rPr>
          <w:rFonts w:ascii="Helvetica" w:hAnsi="Helvetica"/>
          <w:lang w:val="en-US"/>
        </w:rPr>
        <w:lastRenderedPageBreak/>
        <w:t>Purpose and field of a</w:t>
      </w:r>
      <w:r w:rsidR="00687C93" w:rsidRPr="00AA2066">
        <w:rPr>
          <w:rFonts w:ascii="Helvetica" w:hAnsi="Helvetica"/>
          <w:lang w:val="en-US"/>
        </w:rPr>
        <w:t>pplication</w:t>
      </w:r>
      <w:bookmarkEnd w:id="49"/>
    </w:p>
    <w:p w14:paraId="1484D068" w14:textId="77777777" w:rsidR="00F4171B" w:rsidRPr="003A3A5F" w:rsidRDefault="003A3A5F" w:rsidP="00F4171B">
      <w:pPr>
        <w:spacing w:after="200" w:line="276" w:lineRule="auto"/>
        <w:rPr>
          <w:rFonts w:ascii="Helvetica" w:hAnsi="Helvetica"/>
          <w:lang w:val="en-US"/>
        </w:rPr>
      </w:pPr>
      <w:r w:rsidRPr="003A3A5F">
        <w:rPr>
          <w:rFonts w:ascii="Helvetica" w:hAnsi="Helvetica"/>
          <w:lang w:val="en-US"/>
        </w:rPr>
        <w:t xml:space="preserve">This packaging guideline will inform the supplier of Voith Turbo in </w:t>
      </w:r>
      <w:proofErr w:type="spellStart"/>
      <w:r>
        <w:rPr>
          <w:rFonts w:ascii="Helvetica" w:hAnsi="Helvetica"/>
          <w:lang w:val="en-US"/>
        </w:rPr>
        <w:t>Heidenheim</w:t>
      </w:r>
      <w:proofErr w:type="spellEnd"/>
      <w:r>
        <w:rPr>
          <w:rFonts w:ascii="Helvetica" w:hAnsi="Helvetica"/>
          <w:lang w:val="en-US"/>
        </w:rPr>
        <w:t xml:space="preserve"> (VTA) about the </w:t>
      </w:r>
      <w:r w:rsidR="002C533A">
        <w:rPr>
          <w:rFonts w:ascii="Helvetica" w:hAnsi="Helvetica"/>
          <w:lang w:val="en-US"/>
        </w:rPr>
        <w:t xml:space="preserve">VTA </w:t>
      </w:r>
      <w:r>
        <w:rPr>
          <w:rFonts w:ascii="Helvetica" w:hAnsi="Helvetica"/>
          <w:lang w:val="en-US"/>
        </w:rPr>
        <w:t xml:space="preserve">logistical requirements </w:t>
      </w:r>
      <w:r w:rsidR="002C533A">
        <w:rPr>
          <w:rFonts w:ascii="Helvetica" w:hAnsi="Helvetica"/>
          <w:lang w:val="en-US"/>
        </w:rPr>
        <w:t xml:space="preserve">to ensure smooth and efficient material flow between the supplier and VTA. This </w:t>
      </w:r>
      <w:proofErr w:type="spellStart"/>
      <w:r w:rsidR="002C533A">
        <w:rPr>
          <w:rFonts w:ascii="Helvetica" w:hAnsi="Helvetica"/>
          <w:lang w:val="en-US"/>
        </w:rPr>
        <w:t>guidline</w:t>
      </w:r>
      <w:proofErr w:type="spellEnd"/>
      <w:r w:rsidR="002C533A">
        <w:rPr>
          <w:rFonts w:ascii="Helvetica" w:hAnsi="Helvetica"/>
          <w:lang w:val="en-US"/>
        </w:rPr>
        <w:t xml:space="preserve"> applies to all deliveries. </w:t>
      </w:r>
      <w:r w:rsidR="00941581">
        <w:rPr>
          <w:rFonts w:ascii="Helvetica" w:hAnsi="Helvetica"/>
          <w:lang w:val="en-US"/>
        </w:rPr>
        <w:t xml:space="preserve">This document is </w:t>
      </w:r>
      <w:r w:rsidR="007E3BDD">
        <w:rPr>
          <w:rFonts w:ascii="Helvetica" w:hAnsi="Helvetica"/>
          <w:lang w:val="en-US"/>
        </w:rPr>
        <w:t>an addition to the existing</w:t>
      </w:r>
      <w:r w:rsidR="00941581">
        <w:rPr>
          <w:rFonts w:ascii="Helvetica" w:hAnsi="Helvetica"/>
          <w:lang w:val="en-US"/>
        </w:rPr>
        <w:t xml:space="preserve"> contractual agreements. </w:t>
      </w:r>
    </w:p>
    <w:p w14:paraId="463BF535" w14:textId="77777777" w:rsidR="00B20AA8" w:rsidRPr="00941581" w:rsidRDefault="00941581" w:rsidP="00F4171B">
      <w:pPr>
        <w:spacing w:after="200" w:line="276" w:lineRule="auto"/>
        <w:rPr>
          <w:rFonts w:ascii="Helvetica" w:hAnsi="Helvetica"/>
          <w:lang w:val="en-US"/>
        </w:rPr>
      </w:pPr>
      <w:r>
        <w:rPr>
          <w:rFonts w:ascii="Helvetica" w:hAnsi="Helvetica"/>
          <w:lang w:val="en-US"/>
        </w:rPr>
        <w:t xml:space="preserve">The following pages provides a summarized descriptions and instructions for the selection, design, requirement, labeling and use of </w:t>
      </w:r>
      <w:r w:rsidR="000B0C62">
        <w:rPr>
          <w:rFonts w:ascii="Helvetica" w:hAnsi="Helvetica"/>
          <w:lang w:val="en-US"/>
        </w:rPr>
        <w:t xml:space="preserve">packaging. </w:t>
      </w:r>
      <w:r w:rsidR="00A60062">
        <w:rPr>
          <w:rFonts w:ascii="Helvetica" w:hAnsi="Helvetica"/>
          <w:lang w:val="en-US"/>
        </w:rPr>
        <w:t>All the s</w:t>
      </w:r>
      <w:r w:rsidR="000B0C62">
        <w:rPr>
          <w:rFonts w:ascii="Helvetica" w:hAnsi="Helvetica"/>
          <w:lang w:val="en-US"/>
        </w:rPr>
        <w:t>upplier</w:t>
      </w:r>
      <w:r w:rsidR="00A60062">
        <w:rPr>
          <w:rFonts w:ascii="Helvetica" w:hAnsi="Helvetica"/>
          <w:lang w:val="en-US"/>
        </w:rPr>
        <w:t xml:space="preserve">s of VTA are requested to </w:t>
      </w:r>
      <w:r w:rsidR="000B0C62">
        <w:rPr>
          <w:rFonts w:ascii="Helvetica" w:hAnsi="Helvetica"/>
          <w:lang w:val="en-US"/>
        </w:rPr>
        <w:t>rea</w:t>
      </w:r>
      <w:r w:rsidR="00A60062">
        <w:rPr>
          <w:rFonts w:ascii="Helvetica" w:hAnsi="Helvetica"/>
          <w:lang w:val="en-US"/>
        </w:rPr>
        <w:t>d</w:t>
      </w:r>
      <w:r w:rsidR="000B0C62">
        <w:rPr>
          <w:rFonts w:ascii="Helvetica" w:hAnsi="Helvetica"/>
          <w:lang w:val="en-US"/>
        </w:rPr>
        <w:t xml:space="preserve"> the following instructions carefully and </w:t>
      </w:r>
      <w:r w:rsidR="00D22EDB">
        <w:rPr>
          <w:rFonts w:ascii="Helvetica" w:hAnsi="Helvetica"/>
          <w:lang w:val="en-US"/>
        </w:rPr>
        <w:t xml:space="preserve">are bound </w:t>
      </w:r>
      <w:r w:rsidR="000B0C62">
        <w:rPr>
          <w:rFonts w:ascii="Helvetica" w:hAnsi="Helvetica"/>
          <w:lang w:val="en-US"/>
        </w:rPr>
        <w:t>to comply</w:t>
      </w:r>
      <w:r w:rsidR="00D22EDB">
        <w:rPr>
          <w:rFonts w:ascii="Helvetica" w:hAnsi="Helvetica"/>
          <w:lang w:val="en-US"/>
        </w:rPr>
        <w:t xml:space="preserve"> for all deliveries.</w:t>
      </w:r>
      <w:r w:rsidR="000B0C62">
        <w:rPr>
          <w:rFonts w:ascii="Helvetica" w:hAnsi="Helvetica"/>
          <w:lang w:val="en-US"/>
        </w:rPr>
        <w:t xml:space="preserve"> </w:t>
      </w:r>
    </w:p>
    <w:p w14:paraId="053ABA6A" w14:textId="77777777" w:rsidR="003436D2" w:rsidRPr="00941581" w:rsidRDefault="003436D2" w:rsidP="00F4171B">
      <w:pPr>
        <w:spacing w:line="276" w:lineRule="auto"/>
        <w:rPr>
          <w:rFonts w:ascii="Helvetica" w:hAnsi="Helvetica"/>
          <w:b/>
          <w:lang w:val="en-US"/>
        </w:rPr>
      </w:pPr>
    </w:p>
    <w:p w14:paraId="390E24EA" w14:textId="77777777" w:rsidR="004A0544" w:rsidRPr="00D22EDB" w:rsidRDefault="00D22EDB" w:rsidP="00F4171B">
      <w:pPr>
        <w:spacing w:line="276" w:lineRule="auto"/>
        <w:rPr>
          <w:rFonts w:ascii="Helvetica" w:hAnsi="Helvetica"/>
          <w:b/>
          <w:lang w:val="en-US"/>
        </w:rPr>
      </w:pPr>
      <w:r w:rsidRPr="00D22EDB">
        <w:rPr>
          <w:rFonts w:ascii="Helvetica" w:hAnsi="Helvetica"/>
          <w:b/>
          <w:lang w:val="en-US"/>
        </w:rPr>
        <w:t>The guideline applies to</w:t>
      </w:r>
      <w:r w:rsidR="00AA2066">
        <w:rPr>
          <w:rFonts w:ascii="Helvetica" w:hAnsi="Helvetica"/>
          <w:b/>
          <w:lang w:val="en-US"/>
        </w:rPr>
        <w:t xml:space="preserve"> t</w:t>
      </w:r>
      <w:r w:rsidRPr="00D22EDB">
        <w:rPr>
          <w:rFonts w:ascii="Helvetica" w:hAnsi="Helvetica"/>
          <w:b/>
          <w:lang w:val="en-US"/>
        </w:rPr>
        <w:t>he following plant</w:t>
      </w:r>
      <w:r w:rsidR="00AA2066">
        <w:rPr>
          <w:rFonts w:ascii="Helvetica" w:hAnsi="Helvetica"/>
          <w:b/>
          <w:lang w:val="en-US"/>
        </w:rPr>
        <w:t>s</w:t>
      </w:r>
      <w:r w:rsidR="003436D2" w:rsidRPr="00D22EDB">
        <w:rPr>
          <w:rFonts w:ascii="Helvetica" w:hAnsi="Helvetica"/>
          <w:b/>
          <w:lang w:val="en-US"/>
        </w:rPr>
        <w:t>:</w:t>
      </w:r>
    </w:p>
    <w:p w14:paraId="6EAAE585" w14:textId="77777777" w:rsidR="003436D2" w:rsidRPr="00AD613A" w:rsidRDefault="00BA48E0" w:rsidP="003436D2">
      <w:pPr>
        <w:spacing w:before="0" w:after="0" w:line="276" w:lineRule="auto"/>
        <w:jc w:val="left"/>
        <w:rPr>
          <w:rFonts w:ascii="Helvetica" w:hAnsi="Helvetica"/>
          <w:b/>
          <w:color w:val="000000"/>
          <w:lang w:eastAsia="de-DE"/>
        </w:rPr>
      </w:pPr>
      <w:r w:rsidRPr="00BA48E0">
        <w:rPr>
          <w:rFonts w:ascii="Helvetica" w:hAnsi="Helvetica"/>
          <w:b/>
          <w:color w:val="000000"/>
          <w:lang w:val="en-US" w:eastAsia="de-DE"/>
        </w:rPr>
        <w:t xml:space="preserve">J.M. Voith SE &amp; Co. </w:t>
      </w:r>
      <w:r w:rsidRPr="00AD613A">
        <w:rPr>
          <w:rFonts w:ascii="Helvetica" w:hAnsi="Helvetica"/>
          <w:b/>
          <w:color w:val="000000"/>
          <w:lang w:eastAsia="de-DE"/>
        </w:rPr>
        <w:t>KG | VTA</w:t>
      </w:r>
    </w:p>
    <w:p w14:paraId="2D340838" w14:textId="77777777" w:rsidR="003436D2" w:rsidRDefault="003436D2" w:rsidP="003436D2">
      <w:pPr>
        <w:spacing w:before="0" w:after="0" w:line="276" w:lineRule="auto"/>
        <w:jc w:val="left"/>
        <w:rPr>
          <w:rFonts w:ascii="Helvetica" w:hAnsi="Helvetica"/>
          <w:color w:val="000000"/>
          <w:lang w:eastAsia="de-DE"/>
        </w:rPr>
      </w:pPr>
      <w:r w:rsidRPr="003436D2">
        <w:rPr>
          <w:rFonts w:ascii="Helvetica" w:hAnsi="Helvetica"/>
          <w:b/>
          <w:color w:val="000000"/>
          <w:lang w:eastAsia="de-DE"/>
        </w:rPr>
        <w:t>ISC-Wer</w:t>
      </w:r>
      <w:r w:rsidR="00BB405D">
        <w:rPr>
          <w:rFonts w:ascii="Helvetica" w:hAnsi="Helvetica"/>
          <w:b/>
          <w:color w:val="000000"/>
          <w:lang w:eastAsia="de-DE"/>
        </w:rPr>
        <w:t>k Heidenheim – Wareneingang VTA – Geb.506</w:t>
      </w:r>
      <w:r>
        <w:rPr>
          <w:rFonts w:ascii="Helvetica" w:hAnsi="Helvetica"/>
          <w:b/>
          <w:color w:val="000000"/>
          <w:lang w:eastAsia="de-DE"/>
        </w:rPr>
        <w:br/>
      </w:r>
      <w:r>
        <w:rPr>
          <w:rFonts w:ascii="Helvetica" w:hAnsi="Helvetica"/>
          <w:color w:val="000000"/>
          <w:lang w:eastAsia="de-DE"/>
        </w:rPr>
        <w:t xml:space="preserve">St. </w:t>
      </w:r>
      <w:proofErr w:type="spellStart"/>
      <w:r>
        <w:rPr>
          <w:rFonts w:ascii="Helvetica" w:hAnsi="Helvetica"/>
          <w:color w:val="000000"/>
          <w:lang w:eastAsia="de-DE"/>
        </w:rPr>
        <w:t>P</w:t>
      </w:r>
      <w:r w:rsidRPr="003436D2">
        <w:rPr>
          <w:rFonts w:ascii="Helvetica" w:hAnsi="Helvetica"/>
          <w:b/>
          <w:color w:val="000000"/>
          <w:lang w:eastAsia="de-DE"/>
        </w:rPr>
        <w:t>ö</w:t>
      </w:r>
      <w:r>
        <w:rPr>
          <w:rFonts w:ascii="Helvetica" w:hAnsi="Helvetica"/>
          <w:color w:val="000000"/>
          <w:lang w:eastAsia="de-DE"/>
        </w:rPr>
        <w:t>ltener</w:t>
      </w:r>
      <w:proofErr w:type="spellEnd"/>
      <w:r>
        <w:rPr>
          <w:rFonts w:ascii="Helvetica" w:hAnsi="Helvetica"/>
          <w:color w:val="000000"/>
          <w:lang w:eastAsia="de-DE"/>
        </w:rPr>
        <w:t xml:space="preserve"> Str. 60</w:t>
      </w:r>
      <w:r w:rsidRPr="005F6FDA">
        <w:rPr>
          <w:rFonts w:ascii="Helvetica" w:hAnsi="Helvetica"/>
          <w:color w:val="000000"/>
          <w:lang w:eastAsia="de-DE"/>
        </w:rPr>
        <w:t xml:space="preserve"> (Tor 4)</w:t>
      </w:r>
      <w:r w:rsidRPr="005F6FDA">
        <w:rPr>
          <w:rFonts w:ascii="Helvetica" w:hAnsi="Helvetica"/>
          <w:color w:val="000000"/>
          <w:lang w:eastAsia="de-DE"/>
        </w:rPr>
        <w:br/>
        <w:t>89522 Heidenheim</w:t>
      </w:r>
    </w:p>
    <w:p w14:paraId="402C0B35" w14:textId="77777777" w:rsidR="003436D2" w:rsidRDefault="003436D2" w:rsidP="003436D2">
      <w:pPr>
        <w:spacing w:before="0" w:after="0" w:line="276" w:lineRule="auto"/>
        <w:jc w:val="left"/>
        <w:rPr>
          <w:rFonts w:ascii="Helvetica" w:hAnsi="Helvetica"/>
          <w:color w:val="000000"/>
          <w:lang w:eastAsia="de-DE"/>
        </w:rPr>
      </w:pPr>
    </w:p>
    <w:p w14:paraId="74B6D94D" w14:textId="77777777" w:rsidR="003436D2" w:rsidRPr="003436D2" w:rsidRDefault="00EE5F95" w:rsidP="003436D2">
      <w:pPr>
        <w:spacing w:before="0" w:after="0" w:line="276" w:lineRule="auto"/>
        <w:jc w:val="left"/>
        <w:rPr>
          <w:rFonts w:ascii="Helvetica" w:hAnsi="Helvetica"/>
          <w:b/>
          <w:color w:val="000000"/>
          <w:lang w:eastAsia="de-DE"/>
        </w:rPr>
      </w:pPr>
      <w:r w:rsidRPr="00EE5F95">
        <w:rPr>
          <w:rFonts w:ascii="Helvetica" w:hAnsi="Helvetica"/>
          <w:b/>
          <w:color w:val="000000"/>
          <w:lang w:val="en-US" w:eastAsia="de-DE"/>
        </w:rPr>
        <w:t xml:space="preserve">J.M. Voith SE &amp; Co. </w:t>
      </w:r>
      <w:r w:rsidRPr="00EE5F95">
        <w:rPr>
          <w:rFonts w:ascii="Helvetica" w:hAnsi="Helvetica"/>
          <w:b/>
          <w:color w:val="000000"/>
          <w:lang w:eastAsia="de-DE"/>
        </w:rPr>
        <w:t>KG | VTA</w:t>
      </w:r>
    </w:p>
    <w:p w14:paraId="25BB5224" w14:textId="77777777" w:rsidR="003436D2" w:rsidRPr="003436D2" w:rsidRDefault="003436D2" w:rsidP="003436D2">
      <w:pPr>
        <w:spacing w:before="0" w:after="0" w:line="276" w:lineRule="auto"/>
        <w:jc w:val="left"/>
        <w:rPr>
          <w:rFonts w:ascii="Helvetica" w:hAnsi="Helvetica"/>
          <w:color w:val="000000"/>
          <w:lang w:eastAsia="de-DE"/>
        </w:rPr>
      </w:pPr>
      <w:r w:rsidRPr="003436D2">
        <w:rPr>
          <w:rFonts w:ascii="Helvetica" w:hAnsi="Helvetica"/>
          <w:b/>
          <w:color w:val="000000"/>
          <w:lang w:eastAsia="de-DE"/>
        </w:rPr>
        <w:t xml:space="preserve">ISC-Werk </w:t>
      </w:r>
      <w:r>
        <w:rPr>
          <w:rFonts w:ascii="Helvetica" w:hAnsi="Helvetica"/>
          <w:b/>
          <w:color w:val="000000"/>
          <w:lang w:eastAsia="de-DE"/>
        </w:rPr>
        <w:t>Heidenheim</w:t>
      </w:r>
      <w:r w:rsidRPr="003436D2">
        <w:rPr>
          <w:rFonts w:ascii="Helvetica" w:hAnsi="Helvetica"/>
          <w:b/>
          <w:color w:val="000000"/>
          <w:lang w:eastAsia="de-DE"/>
        </w:rPr>
        <w:t xml:space="preserve"> – Wareneingang </w:t>
      </w:r>
      <w:proofErr w:type="spellStart"/>
      <w:r>
        <w:rPr>
          <w:rFonts w:ascii="Helvetica" w:hAnsi="Helvetica"/>
          <w:b/>
          <w:color w:val="000000"/>
          <w:lang w:eastAsia="de-DE"/>
        </w:rPr>
        <w:t>Mergelstetten</w:t>
      </w:r>
      <w:proofErr w:type="spellEnd"/>
      <w:r w:rsidRPr="003436D2">
        <w:rPr>
          <w:rFonts w:ascii="Helvetica" w:hAnsi="Helvetica"/>
          <w:b/>
          <w:color w:val="000000"/>
          <w:lang w:eastAsia="de-DE"/>
        </w:rPr>
        <w:t xml:space="preserve"> </w:t>
      </w:r>
      <w:r>
        <w:rPr>
          <w:rFonts w:ascii="Helvetica" w:hAnsi="Helvetica"/>
          <w:b/>
          <w:color w:val="000000"/>
          <w:lang w:eastAsia="de-DE"/>
        </w:rPr>
        <w:br/>
      </w:r>
      <w:proofErr w:type="spellStart"/>
      <w:r w:rsidRPr="003436D2">
        <w:rPr>
          <w:rFonts w:ascii="Helvetica" w:hAnsi="Helvetica"/>
          <w:color w:val="000000"/>
          <w:lang w:eastAsia="de-DE"/>
        </w:rPr>
        <w:t>Zoeppritzstr</w:t>
      </w:r>
      <w:proofErr w:type="spellEnd"/>
      <w:r w:rsidRPr="003436D2">
        <w:rPr>
          <w:rFonts w:ascii="Helvetica" w:hAnsi="Helvetica"/>
          <w:color w:val="000000"/>
          <w:lang w:eastAsia="de-DE"/>
        </w:rPr>
        <w:t>. 79</w:t>
      </w:r>
    </w:p>
    <w:p w14:paraId="1E4AE999" w14:textId="77777777" w:rsidR="003436D2" w:rsidRDefault="003436D2" w:rsidP="003436D2">
      <w:pPr>
        <w:spacing w:before="0" w:after="0" w:line="276" w:lineRule="auto"/>
        <w:jc w:val="left"/>
        <w:rPr>
          <w:rFonts w:ascii="Helvetica" w:hAnsi="Helvetica"/>
          <w:b/>
        </w:rPr>
      </w:pPr>
      <w:r w:rsidRPr="003436D2">
        <w:rPr>
          <w:rFonts w:ascii="Helvetica" w:hAnsi="Helvetica"/>
          <w:color w:val="000000"/>
          <w:lang w:eastAsia="de-DE"/>
        </w:rPr>
        <w:t>89522 HDH-</w:t>
      </w:r>
      <w:proofErr w:type="spellStart"/>
      <w:r w:rsidRPr="003436D2">
        <w:rPr>
          <w:rFonts w:ascii="Helvetica" w:hAnsi="Helvetica"/>
          <w:color w:val="000000"/>
          <w:lang w:eastAsia="de-DE"/>
        </w:rPr>
        <w:t>Mergelstetten</w:t>
      </w:r>
      <w:proofErr w:type="spellEnd"/>
    </w:p>
    <w:p w14:paraId="3AF0671A" w14:textId="77777777" w:rsidR="003436D2" w:rsidRDefault="003436D2" w:rsidP="003436D2">
      <w:pPr>
        <w:spacing w:before="0" w:after="0" w:line="276" w:lineRule="auto"/>
        <w:jc w:val="left"/>
        <w:rPr>
          <w:rFonts w:ascii="Helvetica" w:hAnsi="Helvetica"/>
          <w:b/>
        </w:rPr>
      </w:pPr>
    </w:p>
    <w:p w14:paraId="33B02617" w14:textId="77777777" w:rsidR="003436D2" w:rsidRDefault="00B31298" w:rsidP="003436D2">
      <w:pPr>
        <w:spacing w:before="0" w:after="0" w:line="276" w:lineRule="auto"/>
        <w:jc w:val="left"/>
        <w:rPr>
          <w:rFonts w:ascii="Helvetica" w:hAnsi="Helvetica"/>
          <w:b/>
          <w:color w:val="000000"/>
          <w:lang w:eastAsia="de-DE"/>
        </w:rPr>
      </w:pPr>
      <w:r>
        <w:rPr>
          <w:rFonts w:ascii="Helvetica" w:hAnsi="Helvetica"/>
          <w:b/>
          <w:color w:val="000000"/>
          <w:lang w:eastAsia="de-DE"/>
        </w:rPr>
        <w:t xml:space="preserve">C.E. </w:t>
      </w:r>
      <w:proofErr w:type="spellStart"/>
      <w:r w:rsidR="007E3BDD">
        <w:rPr>
          <w:rFonts w:ascii="Helvetica" w:hAnsi="Helvetica"/>
          <w:b/>
          <w:color w:val="000000"/>
          <w:lang w:eastAsia="de-DE"/>
        </w:rPr>
        <w:t>Noerpel</w:t>
      </w:r>
      <w:proofErr w:type="spellEnd"/>
      <w:r>
        <w:rPr>
          <w:rFonts w:ascii="Helvetica" w:hAnsi="Helvetica"/>
          <w:b/>
          <w:color w:val="000000"/>
          <w:lang w:eastAsia="de-DE"/>
        </w:rPr>
        <w:t xml:space="preserve"> GmbH</w:t>
      </w:r>
    </w:p>
    <w:p w14:paraId="07B20B70" w14:textId="77777777" w:rsidR="003436D2" w:rsidRPr="00B31298" w:rsidRDefault="00B31298" w:rsidP="003436D2">
      <w:pPr>
        <w:spacing w:before="0" w:after="0" w:line="276" w:lineRule="auto"/>
        <w:jc w:val="left"/>
        <w:rPr>
          <w:rFonts w:ascii="Helvetica" w:hAnsi="Helvetica"/>
          <w:b/>
          <w:color w:val="000000"/>
          <w:lang w:eastAsia="de-DE"/>
        </w:rPr>
      </w:pPr>
      <w:r>
        <w:rPr>
          <w:rFonts w:ascii="Helvetica" w:hAnsi="Helvetica"/>
          <w:b/>
          <w:color w:val="000000"/>
          <w:lang w:eastAsia="de-DE"/>
        </w:rPr>
        <w:t>In den Seewiesen 40</w:t>
      </w:r>
    </w:p>
    <w:p w14:paraId="546D7B50" w14:textId="77777777" w:rsidR="003436D2" w:rsidRDefault="00B31298" w:rsidP="003436D2">
      <w:pPr>
        <w:spacing w:before="0" w:after="0" w:line="276" w:lineRule="auto"/>
        <w:jc w:val="left"/>
        <w:rPr>
          <w:rFonts w:ascii="Helvetica" w:hAnsi="Helvetica"/>
          <w:b/>
        </w:rPr>
      </w:pPr>
      <w:r>
        <w:rPr>
          <w:rFonts w:ascii="Helvetica" w:hAnsi="Helvetica"/>
          <w:color w:val="000000"/>
          <w:lang w:eastAsia="de-DE"/>
        </w:rPr>
        <w:t>89520 Heidenheim</w:t>
      </w:r>
    </w:p>
    <w:p w14:paraId="07208BAD" w14:textId="77777777" w:rsidR="003436D2" w:rsidRDefault="003436D2" w:rsidP="003436D2">
      <w:pPr>
        <w:spacing w:before="0" w:after="0" w:line="276" w:lineRule="auto"/>
        <w:jc w:val="left"/>
        <w:rPr>
          <w:rFonts w:ascii="Helvetica" w:hAnsi="Helvetica"/>
          <w:b/>
        </w:rPr>
      </w:pPr>
    </w:p>
    <w:p w14:paraId="069B16A3" w14:textId="77777777" w:rsidR="00CA6330" w:rsidRDefault="00CA6330" w:rsidP="003436D2">
      <w:pPr>
        <w:spacing w:before="0" w:after="0" w:line="276" w:lineRule="auto"/>
        <w:jc w:val="left"/>
        <w:rPr>
          <w:rFonts w:ascii="Helvetica" w:hAnsi="Helvetica"/>
          <w:b/>
          <w:color w:val="000000"/>
          <w:lang w:eastAsia="de-DE"/>
        </w:rPr>
      </w:pPr>
      <w:proofErr w:type="spellStart"/>
      <w:r w:rsidRPr="00CA6330">
        <w:rPr>
          <w:rFonts w:ascii="Helvetica" w:hAnsi="Helvetica"/>
          <w:b/>
          <w:color w:val="000000"/>
          <w:lang w:eastAsia="de-DE"/>
        </w:rPr>
        <w:t>Logistic</w:t>
      </w:r>
      <w:proofErr w:type="spellEnd"/>
      <w:r w:rsidRPr="00CA6330">
        <w:rPr>
          <w:rFonts w:ascii="Helvetica" w:hAnsi="Helvetica"/>
          <w:b/>
          <w:color w:val="000000"/>
          <w:lang w:eastAsia="de-DE"/>
        </w:rPr>
        <w:t xml:space="preserve"> Zollservice </w:t>
      </w:r>
      <w:proofErr w:type="spellStart"/>
      <w:r w:rsidRPr="00CA6330">
        <w:rPr>
          <w:rFonts w:ascii="Helvetica" w:hAnsi="Helvetica"/>
          <w:b/>
          <w:color w:val="000000"/>
          <w:lang w:eastAsia="de-DE"/>
        </w:rPr>
        <w:t>Heidenh</w:t>
      </w:r>
      <w:proofErr w:type="spellEnd"/>
      <w:r w:rsidRPr="00CA6330">
        <w:rPr>
          <w:rFonts w:ascii="Helvetica" w:hAnsi="Helvetica"/>
          <w:b/>
          <w:color w:val="000000"/>
          <w:lang w:eastAsia="de-DE"/>
        </w:rPr>
        <w:t xml:space="preserve">. GmbH </w:t>
      </w:r>
    </w:p>
    <w:p w14:paraId="06C013D4" w14:textId="77777777" w:rsidR="00CA6330" w:rsidRPr="00CA6330" w:rsidRDefault="00CA6330" w:rsidP="00CA6330">
      <w:pPr>
        <w:spacing w:before="0" w:after="0" w:line="276" w:lineRule="auto"/>
        <w:jc w:val="left"/>
        <w:rPr>
          <w:rFonts w:ascii="Helvetica" w:hAnsi="Helvetica"/>
          <w:color w:val="000000"/>
          <w:lang w:eastAsia="de-DE"/>
        </w:rPr>
      </w:pPr>
      <w:proofErr w:type="spellStart"/>
      <w:r w:rsidRPr="00CA6330">
        <w:rPr>
          <w:rFonts w:ascii="Helvetica" w:hAnsi="Helvetica"/>
          <w:color w:val="000000"/>
          <w:lang w:eastAsia="de-DE"/>
        </w:rPr>
        <w:t>Stäffeleswiesen</w:t>
      </w:r>
      <w:proofErr w:type="spellEnd"/>
      <w:r w:rsidRPr="00CA6330">
        <w:rPr>
          <w:rFonts w:ascii="Helvetica" w:hAnsi="Helvetica"/>
          <w:color w:val="000000"/>
          <w:lang w:eastAsia="de-DE"/>
        </w:rPr>
        <w:t xml:space="preserve"> 19</w:t>
      </w:r>
    </w:p>
    <w:p w14:paraId="11C570BA" w14:textId="77777777" w:rsidR="00976A71" w:rsidRDefault="00CA6330" w:rsidP="00CA6330">
      <w:pPr>
        <w:spacing w:before="0" w:after="0" w:line="276" w:lineRule="auto"/>
        <w:jc w:val="left"/>
        <w:rPr>
          <w:rFonts w:ascii="Helvetica" w:hAnsi="Helvetica"/>
          <w:color w:val="000000"/>
          <w:lang w:eastAsia="de-DE"/>
        </w:rPr>
      </w:pPr>
      <w:r w:rsidRPr="00CA6330">
        <w:rPr>
          <w:rFonts w:ascii="Helvetica" w:hAnsi="Helvetica"/>
          <w:color w:val="000000"/>
          <w:lang w:eastAsia="de-DE"/>
        </w:rPr>
        <w:t>89522 HDH-</w:t>
      </w:r>
      <w:proofErr w:type="spellStart"/>
      <w:r w:rsidRPr="00CA6330">
        <w:rPr>
          <w:rFonts w:ascii="Helvetica" w:hAnsi="Helvetica"/>
          <w:color w:val="000000"/>
          <w:lang w:eastAsia="de-DE"/>
        </w:rPr>
        <w:t>Mergelstetten</w:t>
      </w:r>
      <w:proofErr w:type="spellEnd"/>
    </w:p>
    <w:p w14:paraId="5E8258B3" w14:textId="77777777" w:rsidR="00976A71" w:rsidRDefault="00976A71">
      <w:pPr>
        <w:spacing w:before="0" w:after="200" w:line="276" w:lineRule="auto"/>
        <w:jc w:val="left"/>
        <w:rPr>
          <w:rFonts w:ascii="Helvetica" w:hAnsi="Helvetica"/>
          <w:color w:val="000000"/>
          <w:lang w:eastAsia="de-DE"/>
        </w:rPr>
      </w:pPr>
      <w:r>
        <w:rPr>
          <w:rFonts w:ascii="Helvetica" w:hAnsi="Helvetica"/>
          <w:color w:val="000000"/>
          <w:lang w:eastAsia="de-DE"/>
        </w:rPr>
        <w:br w:type="page"/>
      </w:r>
    </w:p>
    <w:p w14:paraId="4991AFA8" w14:textId="77777777" w:rsidR="001E1A16" w:rsidRDefault="00AA2066" w:rsidP="00760514">
      <w:pPr>
        <w:pStyle w:val="berschrift1"/>
        <w:rPr>
          <w:rFonts w:ascii="Helvetica" w:hAnsi="Helvetica"/>
        </w:rPr>
      </w:pPr>
      <w:bookmarkStart w:id="50" w:name="_Toc56094677"/>
      <w:r>
        <w:rPr>
          <w:rFonts w:ascii="Helvetica" w:hAnsi="Helvetica"/>
        </w:rPr>
        <w:lastRenderedPageBreak/>
        <w:t xml:space="preserve">Contact </w:t>
      </w:r>
      <w:proofErr w:type="spellStart"/>
      <w:r>
        <w:rPr>
          <w:rFonts w:ascii="Helvetica" w:hAnsi="Helvetica"/>
        </w:rPr>
        <w:t>p</w:t>
      </w:r>
      <w:r w:rsidR="002C488D">
        <w:rPr>
          <w:rFonts w:ascii="Helvetica" w:hAnsi="Helvetica"/>
        </w:rPr>
        <w:t>erson</w:t>
      </w:r>
      <w:proofErr w:type="spellEnd"/>
      <w:r w:rsidR="00760514">
        <w:rPr>
          <w:rFonts w:ascii="Helvetica" w:hAnsi="Helvetica"/>
        </w:rPr>
        <w:t>/</w:t>
      </w:r>
      <w:r>
        <w:rPr>
          <w:rFonts w:ascii="Helvetica" w:hAnsi="Helvetica"/>
        </w:rPr>
        <w:t xml:space="preserve"> Contact </w:t>
      </w:r>
      <w:proofErr w:type="spellStart"/>
      <w:r>
        <w:rPr>
          <w:rFonts w:ascii="Helvetica" w:hAnsi="Helvetica"/>
        </w:rPr>
        <w:t>a</w:t>
      </w:r>
      <w:r w:rsidR="002C488D">
        <w:rPr>
          <w:rFonts w:ascii="Helvetica" w:hAnsi="Helvetica"/>
        </w:rPr>
        <w:t>ddress</w:t>
      </w:r>
      <w:bookmarkEnd w:id="50"/>
      <w:proofErr w:type="spellEnd"/>
    </w:p>
    <w:p w14:paraId="750C97B2" w14:textId="77777777" w:rsidR="00976A71" w:rsidRDefault="00E34498" w:rsidP="00F4171B">
      <w:pPr>
        <w:spacing w:line="276" w:lineRule="auto"/>
        <w:rPr>
          <w:rFonts w:ascii="Helvetica" w:hAnsi="Helvetica"/>
          <w:lang w:val="en-US"/>
        </w:rPr>
      </w:pPr>
      <w:r w:rsidRPr="00E34498">
        <w:rPr>
          <w:rFonts w:ascii="Helvetica" w:hAnsi="Helvetica"/>
          <w:lang w:val="en-US"/>
        </w:rPr>
        <w:t xml:space="preserve">If you have any further questions or if your packaging deviates from the standards specified by Voith, please contact the purchaser or SQA </w:t>
      </w:r>
      <w:r>
        <w:rPr>
          <w:rFonts w:ascii="Helvetica" w:hAnsi="Helvetica"/>
          <w:lang w:val="en-US"/>
        </w:rPr>
        <w:t>personnel</w:t>
      </w:r>
      <w:r w:rsidRPr="00E34498">
        <w:rPr>
          <w:rFonts w:ascii="Helvetica" w:hAnsi="Helvetica"/>
          <w:lang w:val="en-US"/>
        </w:rPr>
        <w:t xml:space="preserve"> responsible for you.</w:t>
      </w:r>
    </w:p>
    <w:p w14:paraId="7F24756E" w14:textId="77777777" w:rsidR="00976A71" w:rsidRDefault="00976A71">
      <w:pPr>
        <w:spacing w:before="0" w:after="200" w:line="276" w:lineRule="auto"/>
        <w:jc w:val="left"/>
        <w:rPr>
          <w:rFonts w:ascii="Helvetica" w:hAnsi="Helvetica"/>
          <w:lang w:val="en-US"/>
        </w:rPr>
      </w:pPr>
      <w:r>
        <w:rPr>
          <w:rFonts w:ascii="Helvetica" w:hAnsi="Helvetica"/>
          <w:lang w:val="en-US"/>
        </w:rPr>
        <w:br w:type="page"/>
      </w:r>
    </w:p>
    <w:p w14:paraId="34BA0136" w14:textId="77777777" w:rsidR="00D9078F" w:rsidRDefault="00E34498" w:rsidP="00CD105E">
      <w:pPr>
        <w:pStyle w:val="berschrift1"/>
        <w:rPr>
          <w:rFonts w:ascii="Helvetica" w:hAnsi="Helvetica"/>
        </w:rPr>
      </w:pPr>
      <w:bookmarkStart w:id="51" w:name="_Toc56094678"/>
      <w:bookmarkStart w:id="52" w:name="_Toc256000351"/>
      <w:bookmarkStart w:id="53" w:name="_Toc256000339"/>
      <w:bookmarkStart w:id="54" w:name="_Toc256000327"/>
      <w:bookmarkStart w:id="55" w:name="_Toc256000315"/>
      <w:bookmarkStart w:id="56" w:name="_Toc256000303"/>
      <w:bookmarkStart w:id="57" w:name="_Toc256000291"/>
      <w:bookmarkStart w:id="58" w:name="_Toc256000279"/>
      <w:bookmarkStart w:id="59" w:name="_Toc256000267"/>
      <w:bookmarkStart w:id="60" w:name="_Toc256000255"/>
      <w:bookmarkStart w:id="61" w:name="_Toc256000243"/>
      <w:bookmarkStart w:id="62" w:name="_Toc256000231"/>
      <w:bookmarkStart w:id="63" w:name="_Toc256000219"/>
      <w:bookmarkStart w:id="64" w:name="_Toc256000207"/>
      <w:bookmarkStart w:id="65" w:name="_Toc256000195"/>
      <w:bookmarkStart w:id="66" w:name="_Toc256000183"/>
      <w:bookmarkStart w:id="67" w:name="_Toc256000171"/>
      <w:bookmarkStart w:id="68" w:name="_Toc256000159"/>
      <w:bookmarkStart w:id="69" w:name="_Toc256000147"/>
      <w:bookmarkStart w:id="70" w:name="_Toc256000135"/>
      <w:bookmarkStart w:id="71" w:name="_Toc256000123"/>
      <w:bookmarkStart w:id="72" w:name="_Toc256000111"/>
      <w:bookmarkStart w:id="73" w:name="_Toc256000099"/>
      <w:bookmarkStart w:id="74" w:name="_Toc256000087"/>
      <w:bookmarkStart w:id="75" w:name="_Toc256000075"/>
      <w:bookmarkStart w:id="76" w:name="_Toc256000063"/>
      <w:bookmarkStart w:id="77" w:name="_Toc256000051"/>
      <w:bookmarkStart w:id="78" w:name="_Toc256000039"/>
      <w:bookmarkStart w:id="79" w:name="_Toc256000027"/>
      <w:bookmarkStart w:id="80" w:name="_Toc256000015"/>
      <w:bookmarkStart w:id="81" w:name="_Toc256000003"/>
      <w:bookmarkStart w:id="82" w:name="_Toc424799019"/>
      <w:proofErr w:type="spellStart"/>
      <w:r>
        <w:rPr>
          <w:rFonts w:ascii="Helvetica" w:hAnsi="Helvetica"/>
        </w:rPr>
        <w:lastRenderedPageBreak/>
        <w:t>Packaging</w:t>
      </w:r>
      <w:bookmarkEnd w:id="51"/>
      <w:proofErr w:type="spellEnd"/>
    </w:p>
    <w:p w14:paraId="5ECD3F05" w14:textId="77777777" w:rsidR="00D9078F" w:rsidRPr="00DB7A99" w:rsidRDefault="00E34498" w:rsidP="00FC6D53">
      <w:pPr>
        <w:spacing w:line="276" w:lineRule="auto"/>
        <w:rPr>
          <w:lang w:val="en-US"/>
        </w:rPr>
      </w:pPr>
      <w:r w:rsidRPr="00E34498">
        <w:rPr>
          <w:lang w:val="en-US"/>
        </w:rPr>
        <w:t>Suitable packaging protects the employees from accidents at work and the material/goods from damage and incorrect handling throughout the whole logistics chain. At the same time, the who</w:t>
      </w:r>
      <w:r w:rsidR="00ED6389">
        <w:rPr>
          <w:lang w:val="en-US"/>
        </w:rPr>
        <w:t>le process chain is optimized: b</w:t>
      </w:r>
      <w:r w:rsidRPr="00E34498">
        <w:rPr>
          <w:lang w:val="en-US"/>
        </w:rPr>
        <w:t>eginning with the packaging at the supplier, through to the shipment, transport, receipt of goods, inc</w:t>
      </w:r>
      <w:r w:rsidR="00493433">
        <w:rPr>
          <w:lang w:val="en-US"/>
        </w:rPr>
        <w:t>oming goods inspection, storage further up to t</w:t>
      </w:r>
      <w:r w:rsidRPr="00E34498">
        <w:rPr>
          <w:lang w:val="en-US"/>
        </w:rPr>
        <w:t xml:space="preserve">he </w:t>
      </w:r>
      <w:r w:rsidR="00493433">
        <w:rPr>
          <w:lang w:val="en-US"/>
        </w:rPr>
        <w:t xml:space="preserve">production </w:t>
      </w:r>
      <w:r w:rsidR="0093184A">
        <w:rPr>
          <w:lang w:val="en-US"/>
        </w:rPr>
        <w:t>and</w:t>
      </w:r>
      <w:r w:rsidR="00415238">
        <w:rPr>
          <w:lang w:val="en-US"/>
        </w:rPr>
        <w:t>/or</w:t>
      </w:r>
      <w:r w:rsidRPr="00E34498">
        <w:rPr>
          <w:lang w:val="en-US"/>
        </w:rPr>
        <w:t xml:space="preserve"> </w:t>
      </w:r>
      <w:r w:rsidR="0093184A">
        <w:rPr>
          <w:lang w:val="en-US"/>
        </w:rPr>
        <w:t>picking</w:t>
      </w:r>
      <w:r w:rsidR="007E3BDD">
        <w:rPr>
          <w:lang w:val="en-US"/>
        </w:rPr>
        <w:t xml:space="preserve"> for a</w:t>
      </w:r>
      <w:r w:rsidRPr="00E34498">
        <w:rPr>
          <w:lang w:val="en-US"/>
        </w:rPr>
        <w:t>ssembly</w:t>
      </w:r>
      <w:r w:rsidR="00493433">
        <w:rPr>
          <w:lang w:val="en-US"/>
        </w:rPr>
        <w:t xml:space="preserve"> line</w:t>
      </w:r>
      <w:r w:rsidRPr="00E34498">
        <w:rPr>
          <w:lang w:val="en-US"/>
        </w:rPr>
        <w:t xml:space="preserve">. The supplier is </w:t>
      </w:r>
      <w:r w:rsidR="00415238">
        <w:rPr>
          <w:lang w:val="en-US"/>
        </w:rPr>
        <w:t xml:space="preserve">fully </w:t>
      </w:r>
      <w:r w:rsidRPr="00E34498">
        <w:rPr>
          <w:lang w:val="en-US"/>
        </w:rPr>
        <w:t xml:space="preserve">responsible for the compliance with the general and special packaging guidelines. </w:t>
      </w:r>
      <w:r w:rsidR="00415238" w:rsidRPr="00415238">
        <w:rPr>
          <w:lang w:val="en-US"/>
        </w:rPr>
        <w:t>VTA</w:t>
      </w:r>
      <w:r w:rsidRPr="00415238">
        <w:rPr>
          <w:lang w:val="en-US"/>
        </w:rPr>
        <w:t xml:space="preserve"> reserves the right to inspect the packaging at the supplier at any time</w:t>
      </w:r>
      <w:r w:rsidR="00415238" w:rsidRPr="00415238">
        <w:rPr>
          <w:lang w:val="en-US"/>
        </w:rPr>
        <w:t xml:space="preserve">. </w:t>
      </w:r>
    </w:p>
    <w:p w14:paraId="02F78AD2" w14:textId="77777777" w:rsidR="00775C24" w:rsidRPr="009D37F4" w:rsidRDefault="009D37F4" w:rsidP="00FC6D53">
      <w:pPr>
        <w:spacing w:line="276" w:lineRule="auto"/>
        <w:rPr>
          <w:lang w:val="en-US"/>
        </w:rPr>
      </w:pPr>
      <w:r w:rsidRPr="009D37F4">
        <w:rPr>
          <w:lang w:val="en-US"/>
        </w:rPr>
        <w:t xml:space="preserve">The basic packaging instructions listed below apply </w:t>
      </w:r>
      <w:r w:rsidR="005E74D3">
        <w:rPr>
          <w:lang w:val="en-US"/>
        </w:rPr>
        <w:t>to all deliveries, unless otherwise specified by the responsible purchaser or SQA personnel.</w:t>
      </w:r>
    </w:p>
    <w:p w14:paraId="6D955242" w14:textId="77777777" w:rsidR="00D9078F" w:rsidRDefault="00F71BBE" w:rsidP="00775C24">
      <w:pPr>
        <w:pStyle w:val="berschrift2"/>
        <w:tabs>
          <w:tab w:val="clear" w:pos="5397"/>
          <w:tab w:val="num" w:pos="567"/>
        </w:tabs>
        <w:ind w:hanging="5397"/>
      </w:pPr>
      <w:bookmarkStart w:id="83" w:name="_Toc56094679"/>
      <w:r>
        <w:t>General</w:t>
      </w:r>
      <w:r w:rsidR="00775C24">
        <w:t xml:space="preserve"> </w:t>
      </w:r>
      <w:proofErr w:type="spellStart"/>
      <w:r w:rsidR="005C59FB">
        <w:t>p</w:t>
      </w:r>
      <w:r>
        <w:t>ackaging</w:t>
      </w:r>
      <w:proofErr w:type="spellEnd"/>
      <w:r>
        <w:t xml:space="preserve"> </w:t>
      </w:r>
      <w:proofErr w:type="spellStart"/>
      <w:r w:rsidR="005C59FB">
        <w:t>g</w:t>
      </w:r>
      <w:r>
        <w:t>uidelines</w:t>
      </w:r>
      <w:bookmarkEnd w:id="83"/>
      <w:proofErr w:type="spellEnd"/>
    </w:p>
    <w:p w14:paraId="1481A21F" w14:textId="77777777" w:rsidR="00D9078F" w:rsidRDefault="00DB7A99" w:rsidP="00DB7A99">
      <w:pPr>
        <w:spacing w:line="276" w:lineRule="auto"/>
        <w:rPr>
          <w:lang w:val="en-US"/>
        </w:rPr>
      </w:pPr>
      <w:r w:rsidRPr="00DB7A99">
        <w:rPr>
          <w:lang w:val="en-US"/>
        </w:rPr>
        <w:t xml:space="preserve">Packaging must always be planned and standardized under economic and ecological aspects. Uniform packaging leads to uniform processes with learning effects and fewer potential errors. This results in </w:t>
      </w:r>
      <w:r w:rsidR="00832030">
        <w:rPr>
          <w:lang w:val="en-US"/>
        </w:rPr>
        <w:t>better</w:t>
      </w:r>
      <w:r w:rsidRPr="00DB7A99">
        <w:rPr>
          <w:lang w:val="en-US"/>
        </w:rPr>
        <w:t xml:space="preserve"> quality assurance, more effective material handling, increased occupational safety and an improved environmental balance. The packaging guidelines should be seen as a minimum requirement. Damage caused by inadequate packaging during transport is charged to the supplier. If, in the experience of the supplier or VTA, additional measures are required to protect the materials, these must be taken in consultation with the responsible purchaser or SQA employee and documented on a special packaging data sheet.</w:t>
      </w:r>
    </w:p>
    <w:p w14:paraId="4C353848" w14:textId="77777777" w:rsidR="00DB7A99" w:rsidRPr="00DB7A99" w:rsidRDefault="00DB7A99" w:rsidP="00DB7A99">
      <w:pPr>
        <w:spacing w:line="276" w:lineRule="auto"/>
        <w:rPr>
          <w:lang w:val="en-US"/>
        </w:rPr>
      </w:pPr>
    </w:p>
    <w:p w14:paraId="30BD04C3" w14:textId="77777777" w:rsidR="00D9078F" w:rsidRPr="00775C24" w:rsidRDefault="005C59FB" w:rsidP="00775C24">
      <w:pPr>
        <w:pStyle w:val="berschrift2"/>
        <w:ind w:left="576"/>
      </w:pPr>
      <w:bookmarkStart w:id="84" w:name="_Toc56094680"/>
      <w:r>
        <w:t xml:space="preserve">Basic </w:t>
      </w:r>
      <w:proofErr w:type="spellStart"/>
      <w:r>
        <w:t>packaging</w:t>
      </w:r>
      <w:proofErr w:type="spellEnd"/>
      <w:r>
        <w:t xml:space="preserve"> </w:t>
      </w:r>
      <w:proofErr w:type="spellStart"/>
      <w:r>
        <w:t>instructions</w:t>
      </w:r>
      <w:bookmarkEnd w:id="84"/>
      <w:proofErr w:type="spellEnd"/>
    </w:p>
    <w:p w14:paraId="5E6C882D" w14:textId="77777777" w:rsidR="00E93BB0" w:rsidRPr="00D30AD0" w:rsidRDefault="00E93BB0" w:rsidP="00775C24">
      <w:pPr>
        <w:pStyle w:val="Listenabsatz"/>
        <w:numPr>
          <w:ilvl w:val="0"/>
          <w:numId w:val="17"/>
        </w:numPr>
        <w:rPr>
          <w:sz w:val="16"/>
          <w:lang w:val="en-US"/>
        </w:rPr>
      </w:pPr>
      <w:r w:rsidRPr="00BE402B">
        <w:rPr>
          <w:lang w:val="en-US"/>
        </w:rPr>
        <w:t>The packaging shall be designed in such a way that the packed materials and the packaging can be transported, handled and stored without damage.</w:t>
      </w:r>
    </w:p>
    <w:p w14:paraId="04B1104D" w14:textId="77777777" w:rsidR="00D30AD0" w:rsidRPr="00D30AD0" w:rsidRDefault="00E93BB0" w:rsidP="00EE0ABC">
      <w:pPr>
        <w:pStyle w:val="Listenabsatz"/>
        <w:numPr>
          <w:ilvl w:val="0"/>
          <w:numId w:val="17"/>
        </w:numPr>
        <w:rPr>
          <w:sz w:val="16"/>
          <w:lang w:val="en-US"/>
        </w:rPr>
      </w:pPr>
      <w:r w:rsidRPr="00D30AD0">
        <w:rPr>
          <w:lang w:val="en-US"/>
        </w:rPr>
        <w:t xml:space="preserve">Therefore, the goods/materials should not </w:t>
      </w:r>
      <w:proofErr w:type="spellStart"/>
      <w:r w:rsidRPr="00D30AD0">
        <w:rPr>
          <w:lang w:val="en-US"/>
        </w:rPr>
        <w:t>protrube</w:t>
      </w:r>
      <w:proofErr w:type="spellEnd"/>
      <w:r w:rsidRPr="00D30AD0">
        <w:rPr>
          <w:lang w:val="en-US"/>
        </w:rPr>
        <w:t xml:space="preserve"> out from the load carrier / load unit. </w:t>
      </w:r>
    </w:p>
    <w:p w14:paraId="17CB074F" w14:textId="77777777" w:rsidR="00E93BB0" w:rsidRPr="00D30AD0" w:rsidRDefault="00EE0ABC" w:rsidP="00EE0ABC">
      <w:pPr>
        <w:pStyle w:val="Listenabsatz"/>
        <w:numPr>
          <w:ilvl w:val="0"/>
          <w:numId w:val="17"/>
        </w:numPr>
        <w:rPr>
          <w:sz w:val="16"/>
          <w:lang w:val="en-US"/>
        </w:rPr>
      </w:pPr>
      <w:r w:rsidRPr="00D30AD0">
        <w:rPr>
          <w:lang w:val="en-US"/>
        </w:rPr>
        <w:t>Climatic influences during transport must be taken into account with regard to corrosion protection and choice of packaging.</w:t>
      </w:r>
    </w:p>
    <w:p w14:paraId="62E4110D" w14:textId="77777777" w:rsidR="00D30AD0" w:rsidRDefault="002A36D1" w:rsidP="00D30AD0">
      <w:pPr>
        <w:pStyle w:val="Listenabsatz"/>
        <w:numPr>
          <w:ilvl w:val="0"/>
          <w:numId w:val="17"/>
        </w:numPr>
        <w:rPr>
          <w:lang w:val="en-US"/>
        </w:rPr>
      </w:pPr>
      <w:r w:rsidRPr="00D30AD0">
        <w:rPr>
          <w:lang w:val="en-US"/>
        </w:rPr>
        <w:t xml:space="preserve">Observe the weight limit of load carriers (e.g. EUR-pallet and EUR-box pallet: 1000 kg).  </w:t>
      </w:r>
    </w:p>
    <w:p w14:paraId="626F1821" w14:textId="77777777" w:rsidR="00D30AD0" w:rsidRPr="00D30AD0" w:rsidRDefault="00B47009" w:rsidP="00D30AD0">
      <w:pPr>
        <w:pStyle w:val="Listenabsatz"/>
        <w:numPr>
          <w:ilvl w:val="0"/>
          <w:numId w:val="17"/>
        </w:numPr>
        <w:rPr>
          <w:lang w:val="en-US"/>
        </w:rPr>
      </w:pPr>
      <w:r w:rsidRPr="00D30AD0">
        <w:rPr>
          <w:lang w:val="en-US"/>
        </w:rPr>
        <w:t>Load centers of gravity of load carriers must be observed and marked.</w:t>
      </w:r>
    </w:p>
    <w:p w14:paraId="5AFDA638" w14:textId="77777777" w:rsidR="00775C24" w:rsidRPr="00AF13A5" w:rsidRDefault="00AF13A5" w:rsidP="00775C24">
      <w:pPr>
        <w:pStyle w:val="Listenabsatz"/>
        <w:numPr>
          <w:ilvl w:val="0"/>
          <w:numId w:val="17"/>
        </w:numPr>
        <w:rPr>
          <w:lang w:val="en-US"/>
        </w:rPr>
      </w:pPr>
      <w:r w:rsidRPr="00AF13A5">
        <w:rPr>
          <w:lang w:val="en-US"/>
        </w:rPr>
        <w:t>Damaged Load carries must not be used</w:t>
      </w:r>
      <w:r w:rsidR="00775C24" w:rsidRPr="00AF13A5">
        <w:rPr>
          <w:lang w:val="en-US"/>
        </w:rPr>
        <w:t>.</w:t>
      </w:r>
    </w:p>
    <w:p w14:paraId="4FDE9254" w14:textId="77777777" w:rsidR="002A6D81" w:rsidRDefault="00AF13A5" w:rsidP="002A6D81">
      <w:pPr>
        <w:pStyle w:val="Listenabsatz"/>
        <w:numPr>
          <w:ilvl w:val="0"/>
          <w:numId w:val="17"/>
        </w:numPr>
        <w:rPr>
          <w:rFonts w:ascii="Helvetica" w:hAnsi="Helvetica"/>
          <w:lang w:val="en-US"/>
        </w:rPr>
      </w:pPr>
      <w:r w:rsidRPr="00AF13A5">
        <w:rPr>
          <w:rFonts w:ascii="Helvetica" w:hAnsi="Helvetica"/>
          <w:lang w:val="en-US"/>
        </w:rPr>
        <w:t xml:space="preserve">Unless otherwise specified, packaging with VCI </w:t>
      </w:r>
      <w:r>
        <w:rPr>
          <w:rFonts w:ascii="Helvetica" w:hAnsi="Helvetica"/>
          <w:lang w:val="en-US"/>
        </w:rPr>
        <w:t xml:space="preserve">foils is considered the standard protection </w:t>
      </w:r>
      <w:r w:rsidR="00072D44">
        <w:rPr>
          <w:rFonts w:ascii="Helvetica" w:hAnsi="Helvetica"/>
          <w:lang w:val="en-US"/>
        </w:rPr>
        <w:t>worldwide. Detai</w:t>
      </w:r>
      <w:r>
        <w:rPr>
          <w:rFonts w:ascii="Helvetica" w:hAnsi="Helvetica"/>
          <w:lang w:val="en-US"/>
        </w:rPr>
        <w:t>led information on handling VCI can be found in the appendix of this manual.</w:t>
      </w:r>
    </w:p>
    <w:p w14:paraId="28A06E25" w14:textId="77777777" w:rsidR="002A6D81" w:rsidRPr="002A6D81" w:rsidRDefault="002A6D81" w:rsidP="002A6D81">
      <w:pPr>
        <w:pStyle w:val="Listenabsatz"/>
        <w:numPr>
          <w:ilvl w:val="0"/>
          <w:numId w:val="17"/>
        </w:numPr>
        <w:rPr>
          <w:rFonts w:ascii="Helvetica" w:hAnsi="Helvetica"/>
          <w:lang w:val="en-US"/>
        </w:rPr>
      </w:pPr>
      <w:r w:rsidRPr="002A6D81">
        <w:rPr>
          <w:rFonts w:ascii="Helvetica" w:hAnsi="Helvetica"/>
          <w:lang w:val="en-US"/>
        </w:rPr>
        <w:t xml:space="preserve">Sufficient protection must be provided for components which are sensitive to UV radiation and </w:t>
      </w:r>
      <w:proofErr w:type="spellStart"/>
      <w:r w:rsidRPr="002A6D81">
        <w:rPr>
          <w:rFonts w:ascii="Helvetica" w:hAnsi="Helvetica"/>
          <w:lang w:val="en-US"/>
        </w:rPr>
        <w:t>to</w:t>
      </w:r>
      <w:proofErr w:type="spellEnd"/>
      <w:r w:rsidRPr="002A6D81">
        <w:rPr>
          <w:rFonts w:ascii="Helvetica" w:hAnsi="Helvetica"/>
          <w:lang w:val="en-US"/>
        </w:rPr>
        <w:t xml:space="preserve"> high or low temperatures.</w:t>
      </w:r>
    </w:p>
    <w:p w14:paraId="2DAE3BD0" w14:textId="77777777" w:rsidR="00B946C2" w:rsidRPr="00B946C2" w:rsidRDefault="002A6D81" w:rsidP="00775C24">
      <w:pPr>
        <w:pStyle w:val="Listenabsatz"/>
        <w:numPr>
          <w:ilvl w:val="0"/>
          <w:numId w:val="17"/>
        </w:numPr>
        <w:rPr>
          <w:rFonts w:ascii="Helvetica" w:hAnsi="Helvetica"/>
          <w:sz w:val="20"/>
          <w:lang w:val="en-US"/>
        </w:rPr>
      </w:pPr>
      <w:r w:rsidRPr="00B946C2">
        <w:rPr>
          <w:rFonts w:ascii="Helvetica" w:hAnsi="Helvetica"/>
          <w:lang w:val="en-US"/>
        </w:rPr>
        <w:t xml:space="preserve">Shock-sensitive parts must be </w:t>
      </w:r>
      <w:r w:rsidR="00B946C2" w:rsidRPr="00B946C2">
        <w:rPr>
          <w:rFonts w:ascii="Helvetica" w:hAnsi="Helvetica"/>
          <w:lang w:val="en-US"/>
        </w:rPr>
        <w:t>provided with sufficient damping. Round profiles must be protected by elastic rubber protection.</w:t>
      </w:r>
    </w:p>
    <w:p w14:paraId="10396126" w14:textId="77777777" w:rsidR="003C10C3" w:rsidRPr="003C10C3" w:rsidRDefault="00B946C2" w:rsidP="00775C24">
      <w:pPr>
        <w:pStyle w:val="Listenabsatz"/>
        <w:numPr>
          <w:ilvl w:val="0"/>
          <w:numId w:val="17"/>
        </w:numPr>
        <w:rPr>
          <w:rFonts w:ascii="Helvetica" w:hAnsi="Helvetica"/>
          <w:sz w:val="16"/>
          <w:szCs w:val="16"/>
          <w:lang w:val="en-US"/>
        </w:rPr>
      </w:pPr>
      <w:r w:rsidRPr="003C10C3">
        <w:rPr>
          <w:rFonts w:ascii="Helvetica" w:hAnsi="Helvetica"/>
          <w:lang w:val="en-US"/>
        </w:rPr>
        <w:lastRenderedPageBreak/>
        <w:t xml:space="preserve">Pallet frames must be attached at least </w:t>
      </w:r>
      <w:r w:rsidR="003C10C3" w:rsidRPr="003C10C3">
        <w:rPr>
          <w:rFonts w:ascii="Helvetica" w:hAnsi="Helvetica"/>
          <w:lang w:val="en-US"/>
        </w:rPr>
        <w:t>up</w:t>
      </w:r>
      <w:r w:rsidR="007E3BDD">
        <w:rPr>
          <w:rFonts w:ascii="Helvetica" w:hAnsi="Helvetica"/>
          <w:lang w:val="en-US"/>
        </w:rPr>
        <w:t xml:space="preserve"> </w:t>
      </w:r>
      <w:r w:rsidR="003C10C3" w:rsidRPr="003C10C3">
        <w:rPr>
          <w:rFonts w:ascii="Helvetica" w:hAnsi="Helvetica"/>
          <w:lang w:val="en-US"/>
        </w:rPr>
        <w:t xml:space="preserve">to </w:t>
      </w:r>
      <w:r w:rsidRPr="003C10C3">
        <w:rPr>
          <w:rFonts w:ascii="Helvetica" w:hAnsi="Helvetica"/>
          <w:lang w:val="en-US"/>
        </w:rPr>
        <w:t>the height of the upper edge of the goods.</w:t>
      </w:r>
    </w:p>
    <w:p w14:paraId="0450A655" w14:textId="77777777" w:rsidR="00775C24" w:rsidRPr="003C10C3" w:rsidRDefault="003C10C3" w:rsidP="00775C24">
      <w:pPr>
        <w:pStyle w:val="Listenabsatz"/>
        <w:numPr>
          <w:ilvl w:val="0"/>
          <w:numId w:val="17"/>
        </w:numPr>
        <w:rPr>
          <w:rFonts w:ascii="Helvetica" w:hAnsi="Helvetica"/>
          <w:sz w:val="16"/>
          <w:szCs w:val="16"/>
          <w:lang w:val="en-US"/>
        </w:rPr>
      </w:pPr>
      <w:r w:rsidRPr="003C10C3">
        <w:rPr>
          <w:rFonts w:ascii="Helvetica" w:hAnsi="Helvetica"/>
          <w:lang w:val="en-US"/>
        </w:rPr>
        <w:t xml:space="preserve">If pallets are stacked on top of each other, four </w:t>
      </w:r>
      <w:r w:rsidR="00E33CB4">
        <w:rPr>
          <w:rFonts w:ascii="Helvetica" w:hAnsi="Helvetica"/>
          <w:lang w:val="en-US"/>
        </w:rPr>
        <w:t>stacking corners /</w:t>
      </w:r>
      <w:r w:rsidRPr="003C10C3">
        <w:rPr>
          <w:rFonts w:ascii="Helvetica" w:hAnsi="Helvetica"/>
          <w:lang w:val="en-US"/>
        </w:rPr>
        <w:t xml:space="preserve"> corner</w:t>
      </w:r>
      <w:r w:rsidR="006A4CA8">
        <w:rPr>
          <w:rFonts w:ascii="Helvetica" w:hAnsi="Helvetica"/>
          <w:lang w:val="en-US"/>
        </w:rPr>
        <w:t xml:space="preserve"> protectors</w:t>
      </w:r>
      <w:r w:rsidRPr="003C10C3">
        <w:rPr>
          <w:rFonts w:ascii="Helvetica" w:hAnsi="Helvetica"/>
          <w:lang w:val="en-US"/>
        </w:rPr>
        <w:t xml:space="preserve"> must be used. The maximum stacking height must not exceed 1.70m for all load carriers.</w:t>
      </w:r>
    </w:p>
    <w:p w14:paraId="2509AED9" w14:textId="77777777" w:rsidR="00775C24" w:rsidRPr="000C4301" w:rsidRDefault="000C4301" w:rsidP="000C4301">
      <w:pPr>
        <w:pStyle w:val="Listenabsatz"/>
        <w:numPr>
          <w:ilvl w:val="0"/>
          <w:numId w:val="17"/>
        </w:numPr>
        <w:rPr>
          <w:rFonts w:ascii="Helvetica" w:hAnsi="Helvetica"/>
          <w:sz w:val="16"/>
          <w:szCs w:val="16"/>
          <w:lang w:val="en-US"/>
        </w:rPr>
      </w:pPr>
      <w:r w:rsidRPr="000C4301">
        <w:rPr>
          <w:rFonts w:ascii="Helvetica" w:hAnsi="Helvetica"/>
          <w:lang w:val="en-US"/>
        </w:rPr>
        <w:t>If pallets must not be stacked, stacking pyramids must be used. These must be procured independently by the supplier.</w:t>
      </w:r>
    </w:p>
    <w:p w14:paraId="7F85757F" w14:textId="77777777" w:rsidR="00775C24" w:rsidRPr="00EB4AD7" w:rsidRDefault="00EB4AD7" w:rsidP="00775C24">
      <w:pPr>
        <w:pStyle w:val="Listenabsatz"/>
        <w:numPr>
          <w:ilvl w:val="0"/>
          <w:numId w:val="17"/>
        </w:numPr>
        <w:rPr>
          <w:rFonts w:ascii="Helvetica" w:hAnsi="Helvetica"/>
          <w:lang w:val="en-US"/>
        </w:rPr>
      </w:pPr>
      <w:r w:rsidRPr="00EB4AD7">
        <w:rPr>
          <w:rFonts w:ascii="Helvetica" w:hAnsi="Helvetica"/>
          <w:lang w:val="en-US"/>
        </w:rPr>
        <w:t xml:space="preserve">Delivery of goods in </w:t>
      </w:r>
      <w:r w:rsidR="007E3BDD">
        <w:rPr>
          <w:rFonts w:ascii="Helvetica" w:hAnsi="Helvetica"/>
          <w:lang w:val="en-US"/>
        </w:rPr>
        <w:t>skeleton container</w:t>
      </w:r>
      <w:r w:rsidRPr="00EB4AD7">
        <w:rPr>
          <w:rFonts w:ascii="Helvetica" w:hAnsi="Helvetica"/>
          <w:lang w:val="en-US"/>
        </w:rPr>
        <w:t xml:space="preserve"> is not permitted.</w:t>
      </w:r>
    </w:p>
    <w:p w14:paraId="3DF991F5" w14:textId="77777777" w:rsidR="005F5B1C" w:rsidRDefault="005F5B1C" w:rsidP="005F5B1C">
      <w:pPr>
        <w:pStyle w:val="berschrift2"/>
        <w:ind w:left="576"/>
      </w:pPr>
      <w:bookmarkStart w:id="85" w:name="_Toc56094681"/>
      <w:r>
        <w:t>Spe</w:t>
      </w:r>
      <w:r w:rsidR="00EB2AB6">
        <w:t xml:space="preserve">cial </w:t>
      </w:r>
      <w:proofErr w:type="spellStart"/>
      <w:r w:rsidR="00EB2AB6">
        <w:t>packaging</w:t>
      </w:r>
      <w:proofErr w:type="spellEnd"/>
      <w:r w:rsidR="00EB2AB6">
        <w:t xml:space="preserve"> </w:t>
      </w:r>
      <w:proofErr w:type="spellStart"/>
      <w:r w:rsidR="00EB2AB6">
        <w:t>instructions</w:t>
      </w:r>
      <w:bookmarkEnd w:id="85"/>
      <w:proofErr w:type="spellEnd"/>
    </w:p>
    <w:p w14:paraId="2A61318E" w14:textId="77777777" w:rsidR="005F5B1C" w:rsidRPr="00EB2AB6" w:rsidRDefault="00EB2AB6" w:rsidP="00FC6D53">
      <w:pPr>
        <w:spacing w:line="276" w:lineRule="auto"/>
        <w:rPr>
          <w:lang w:val="en-US"/>
        </w:rPr>
      </w:pPr>
      <w:r w:rsidRPr="00EB2AB6">
        <w:rPr>
          <w:lang w:val="en-US"/>
        </w:rPr>
        <w:t>For special notes and guidelines, please refer to the respective packaging data sheets or the instructions of your responsible purchaser or SQA employee.</w:t>
      </w:r>
    </w:p>
    <w:p w14:paraId="6DB6EE59" w14:textId="77777777" w:rsidR="009E51D4" w:rsidRDefault="00B02811" w:rsidP="00FC6D53">
      <w:pPr>
        <w:spacing w:line="276" w:lineRule="auto"/>
        <w:rPr>
          <w:lang w:val="en-US"/>
        </w:rPr>
      </w:pPr>
      <w:r>
        <w:rPr>
          <w:b/>
          <w:lang w:val="en-US"/>
        </w:rPr>
        <w:t xml:space="preserve">Cast and forged parts </w:t>
      </w:r>
      <w:r w:rsidRPr="00B02811">
        <w:rPr>
          <w:lang w:val="en-US"/>
        </w:rPr>
        <w:t>must be protected against corrosion according to B+L</w:t>
      </w:r>
      <w:r w:rsidR="003244FD">
        <w:rPr>
          <w:lang w:val="en-US"/>
        </w:rPr>
        <w:t xml:space="preserve"> (delivery instruction)</w:t>
      </w:r>
      <w:r w:rsidRPr="00B02811">
        <w:rPr>
          <w:lang w:val="en-US"/>
        </w:rPr>
        <w:t>. In addition, the top layer must be protected against environmental influences. This should be done with VCI foil according to the appendix.</w:t>
      </w:r>
    </w:p>
    <w:p w14:paraId="1DE2BD67" w14:textId="77777777" w:rsidR="009E51D4" w:rsidRPr="00263733" w:rsidRDefault="00AA779B" w:rsidP="009E51D4">
      <w:pPr>
        <w:pStyle w:val="berschrift2"/>
        <w:ind w:left="576"/>
        <w:rPr>
          <w:rFonts w:ascii="Helvetica" w:hAnsi="Helvetica"/>
        </w:rPr>
      </w:pPr>
      <w:bookmarkStart w:id="86" w:name="_Toc56094682"/>
      <w:proofErr w:type="spellStart"/>
      <w:r>
        <w:t>Packaging</w:t>
      </w:r>
      <w:proofErr w:type="spellEnd"/>
      <w:r>
        <w:t xml:space="preserve"> </w:t>
      </w:r>
      <w:proofErr w:type="spellStart"/>
      <w:r>
        <w:t>examples</w:t>
      </w:r>
      <w:bookmarkEnd w:id="86"/>
      <w:proofErr w:type="spellEnd"/>
    </w:p>
    <w:p w14:paraId="1E88CFA4" w14:textId="77777777" w:rsidR="009E51D4" w:rsidRPr="005F6FDA" w:rsidRDefault="00F719A8" w:rsidP="009E51D4">
      <w:pPr>
        <w:rPr>
          <w:rFonts w:ascii="Helvetica" w:hAnsi="Helvetica"/>
        </w:rPr>
      </w:pPr>
      <w:r w:rsidRPr="00F719A8">
        <w:rPr>
          <w:rFonts w:ascii="Helvetica" w:hAnsi="Helvetica"/>
          <w:lang w:val="en-US"/>
        </w:rPr>
        <w:t xml:space="preserve">The packaging should be used to its full size, i.e. the pallets should be filled completely and uniformly with the goods. </w:t>
      </w:r>
      <w:proofErr w:type="spellStart"/>
      <w:r w:rsidRPr="00F719A8">
        <w:rPr>
          <w:rFonts w:ascii="Helvetica" w:hAnsi="Helvetica"/>
        </w:rPr>
        <w:t>Examples</w:t>
      </w:r>
      <w:proofErr w:type="spellEnd"/>
      <w:r w:rsidRPr="00F719A8">
        <w:rPr>
          <w:rFonts w:ascii="Helvetica" w:hAnsi="Helvetica"/>
        </w:rPr>
        <w:t xml:space="preserve"> </w:t>
      </w:r>
      <w:proofErr w:type="spellStart"/>
      <w:r w:rsidRPr="00F719A8">
        <w:rPr>
          <w:rFonts w:ascii="Helvetica" w:hAnsi="Helvetica"/>
        </w:rPr>
        <w:t>of</w:t>
      </w:r>
      <w:proofErr w:type="spellEnd"/>
      <w:r w:rsidRPr="00F719A8">
        <w:rPr>
          <w:rFonts w:ascii="Helvetica" w:hAnsi="Helvetica"/>
        </w:rPr>
        <w:t xml:space="preserve"> </w:t>
      </w:r>
      <w:proofErr w:type="spellStart"/>
      <w:r w:rsidRPr="00F719A8">
        <w:rPr>
          <w:rFonts w:ascii="Helvetica" w:hAnsi="Helvetica"/>
        </w:rPr>
        <w:t>bad</w:t>
      </w:r>
      <w:proofErr w:type="spellEnd"/>
      <w:r w:rsidRPr="00F719A8">
        <w:rPr>
          <w:rFonts w:ascii="Helvetica" w:hAnsi="Helvetica"/>
        </w:rPr>
        <w:t xml:space="preserve"> and </w:t>
      </w:r>
      <w:proofErr w:type="spellStart"/>
      <w:r w:rsidRPr="00F719A8">
        <w:rPr>
          <w:rFonts w:ascii="Helvetica" w:hAnsi="Helvetica"/>
        </w:rPr>
        <w:t>good</w:t>
      </w:r>
      <w:proofErr w:type="spellEnd"/>
      <w:r w:rsidRPr="00F719A8">
        <w:rPr>
          <w:rFonts w:ascii="Helvetica" w:hAnsi="Helvetica"/>
        </w:rPr>
        <w:t xml:space="preserve"> </w:t>
      </w:r>
      <w:proofErr w:type="spellStart"/>
      <w:r w:rsidRPr="00F719A8">
        <w:rPr>
          <w:rFonts w:ascii="Helvetica" w:hAnsi="Helvetica"/>
        </w:rPr>
        <w:t>packaging</w:t>
      </w:r>
      <w:proofErr w:type="spellEnd"/>
      <w:r w:rsidRPr="00F719A8">
        <w:rPr>
          <w:rFonts w:ascii="Helvetica" w:hAnsi="Helvetica"/>
        </w:rPr>
        <w:t xml:space="preserve"> </w:t>
      </w:r>
      <w:proofErr w:type="spellStart"/>
      <w:r w:rsidRPr="00F719A8">
        <w:rPr>
          <w:rFonts w:ascii="Helvetica" w:hAnsi="Helvetica"/>
        </w:rPr>
        <w:t>are</w:t>
      </w:r>
      <w:proofErr w:type="spellEnd"/>
      <w:r w:rsidRPr="00F719A8">
        <w:rPr>
          <w:rFonts w:ascii="Helvetica" w:hAnsi="Helvetica"/>
        </w:rPr>
        <w:t xml:space="preserve"> </w:t>
      </w:r>
      <w:proofErr w:type="spellStart"/>
      <w:r>
        <w:rPr>
          <w:rFonts w:ascii="Helvetica" w:hAnsi="Helvetica"/>
        </w:rPr>
        <w:t>illustrated</w:t>
      </w:r>
      <w:proofErr w:type="spellEnd"/>
      <w:r w:rsidRPr="00F719A8">
        <w:rPr>
          <w:rFonts w:ascii="Helvetica" w:hAnsi="Helvetica"/>
        </w:rPr>
        <w:t xml:space="preserve"> </w:t>
      </w:r>
      <w:proofErr w:type="spellStart"/>
      <w:r w:rsidRPr="00F719A8">
        <w:rPr>
          <w:rFonts w:ascii="Helvetica" w:hAnsi="Helvetica"/>
        </w:rPr>
        <w:t>below</w:t>
      </w:r>
      <w:proofErr w:type="spellEnd"/>
      <w:r w:rsidRPr="00F719A8">
        <w:rPr>
          <w:rFonts w:ascii="Helvetica" w:hAnsi="Helvetica"/>
        </w:rPr>
        <w:t>.</w:t>
      </w:r>
      <w:r w:rsidR="009E51D4" w:rsidRPr="005F6FDA">
        <w:rPr>
          <w:rFonts w:ascii="Helvetica" w:hAnsi="Helvetica"/>
        </w:rPr>
        <w:t xml:space="preserve"> </w:t>
      </w:r>
    </w:p>
    <w:tbl>
      <w:tblPr>
        <w:tblStyle w:val="Tabellenraster"/>
        <w:tblpPr w:leftFromText="141" w:rightFromText="141" w:vertAnchor="text" w:tblpY="1"/>
        <w:tblOverlap w:val="never"/>
        <w:tblW w:w="10092" w:type="dxa"/>
        <w:tblLook w:val="04A0" w:firstRow="1" w:lastRow="0" w:firstColumn="1" w:lastColumn="0" w:noHBand="0" w:noVBand="1"/>
      </w:tblPr>
      <w:tblGrid>
        <w:gridCol w:w="5061"/>
        <w:gridCol w:w="5031"/>
      </w:tblGrid>
      <w:tr w:rsidR="009E51D4" w14:paraId="3CCAC936" w14:textId="77777777" w:rsidTr="0010120A">
        <w:trPr>
          <w:trHeight w:val="144"/>
        </w:trPr>
        <w:tc>
          <w:tcPr>
            <w:tcW w:w="5061" w:type="dxa"/>
            <w:shd w:val="clear" w:color="auto" w:fill="002060"/>
          </w:tcPr>
          <w:p w14:paraId="01929B67" w14:textId="77777777" w:rsidR="009E51D4" w:rsidRPr="005F6FDA" w:rsidRDefault="00162275" w:rsidP="0010120A">
            <w:pPr>
              <w:spacing w:line="240" w:lineRule="auto"/>
              <w:jc w:val="center"/>
              <w:rPr>
                <w:rFonts w:ascii="Helvetica" w:hAnsi="Helvetica"/>
                <w:b/>
                <w:noProof/>
                <w:color w:val="FFFFFF" w:themeColor="background1"/>
                <w:lang w:eastAsia="de-DE"/>
              </w:rPr>
            </w:pPr>
            <w:r>
              <w:rPr>
                <w:rFonts w:ascii="Helvetica" w:hAnsi="Helvetica"/>
                <w:b/>
                <w:noProof/>
                <w:color w:val="FFFFFF" w:themeColor="background1"/>
                <w:lang w:eastAsia="de-DE"/>
              </w:rPr>
              <w:t>Right</w:t>
            </w:r>
          </w:p>
        </w:tc>
        <w:tc>
          <w:tcPr>
            <w:tcW w:w="5031" w:type="dxa"/>
            <w:shd w:val="clear" w:color="auto" w:fill="002060"/>
            <w:vAlign w:val="center"/>
          </w:tcPr>
          <w:p w14:paraId="70606335" w14:textId="77777777" w:rsidR="009E51D4" w:rsidRPr="005F6FDA" w:rsidRDefault="00162275" w:rsidP="0010120A">
            <w:pPr>
              <w:spacing w:line="240" w:lineRule="auto"/>
              <w:jc w:val="center"/>
              <w:rPr>
                <w:rFonts w:ascii="Helvetica" w:hAnsi="Helvetica"/>
                <w:b/>
                <w:color w:val="FFFFFF" w:themeColor="background1"/>
              </w:rPr>
            </w:pPr>
            <w:proofErr w:type="spellStart"/>
            <w:r>
              <w:rPr>
                <w:rFonts w:ascii="Helvetica" w:hAnsi="Helvetica"/>
                <w:b/>
                <w:color w:val="FFFFFF" w:themeColor="background1"/>
              </w:rPr>
              <w:t>Wrong</w:t>
            </w:r>
            <w:proofErr w:type="spellEnd"/>
          </w:p>
        </w:tc>
      </w:tr>
      <w:tr w:rsidR="009E51D4" w:rsidRPr="00486B2F" w14:paraId="1E324B6A" w14:textId="77777777" w:rsidTr="0010120A">
        <w:trPr>
          <w:trHeight w:val="815"/>
        </w:trPr>
        <w:tc>
          <w:tcPr>
            <w:tcW w:w="5061" w:type="dxa"/>
          </w:tcPr>
          <w:p w14:paraId="4A9603A5" w14:textId="77777777" w:rsidR="009E51D4" w:rsidRPr="005F6FDA" w:rsidRDefault="009E51D4" w:rsidP="0010120A">
            <w:pPr>
              <w:spacing w:line="240" w:lineRule="auto"/>
              <w:jc w:val="center"/>
              <w:rPr>
                <w:rFonts w:ascii="Helvetica" w:hAnsi="Helvetica"/>
                <w:noProof/>
                <w:lang w:eastAsia="de-DE"/>
              </w:rPr>
            </w:pPr>
            <w:r>
              <w:rPr>
                <w:rFonts w:ascii="Helvetica" w:hAnsi="Helvetica"/>
                <w:noProof/>
                <w:color w:val="FFFFFF" w:themeColor="background1"/>
                <w:lang w:eastAsia="de-DE"/>
              </w:rPr>
              <mc:AlternateContent>
                <mc:Choice Requires="wps">
                  <w:drawing>
                    <wp:anchor distT="0" distB="0" distL="114300" distR="114300" simplePos="0" relativeHeight="251665408" behindDoc="0" locked="0" layoutInCell="1" allowOverlap="1" wp14:anchorId="77DE1B77" wp14:editId="1ED0A569">
                      <wp:simplePos x="0" y="0"/>
                      <wp:positionH relativeFrom="column">
                        <wp:posOffset>2570480</wp:posOffset>
                      </wp:positionH>
                      <wp:positionV relativeFrom="paragraph">
                        <wp:posOffset>1953895</wp:posOffset>
                      </wp:positionV>
                      <wp:extent cx="485775" cy="447675"/>
                      <wp:effectExtent l="19050" t="15240" r="19050" b="13335"/>
                      <wp:wrapNone/>
                      <wp:docPr id="16" name="Smile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00B050"/>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FFFF2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6" o:spid="_x0000_s1026" type="#_x0000_t96" style="position:absolute;margin-left:202.4pt;margin-top:153.85pt;width:38.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bJNgIAAGEEAAAOAAAAZHJzL2Uyb0RvYy54bWysVFGP0zAMfkfiP0R5Z+1Gtx3VdadjxxDS&#10;AScNfoCXpGsgTYKTrRu/HjftHTt4Q/QhsmP7i/3Z7vXNqTXsqDBoZys+neScKSuc1HZf8a9fNq+u&#10;OAsRrATjrKr4WQV+s3r54rrzpZq5xhmpkBGIDWXnK97E6MssC6JRLYSJ88qSsXbYQiQV95lE6Ai9&#10;NdkszxdZ51B6dEKFQLd3g5GvEn5dKxE/13VQkZmKU24xnZjOXX9mq2so9wi+0WJMA/4hixa0pUef&#10;oO4gAjug/guq1QJdcHWcCNdmrq61UKkGqmaa/1HNtgGvUi1ETvBPNIX/Bys+HR+QaUm9W3BmoaUe&#10;bVtt1JnRBbHT+VCS09Y/YF9f8PdOfA/MunUDdq9uEV3XKJCU07T3z54F9EqgULbrPjpJ2HCILhF1&#10;qrHtAYkCdkr9OD/1Q50iE3RZXM2XyzlngkxFsVyQ3L8A5WOwxxDfK9eyXqh4SIlvQPSkQQnH+xBT&#10;U+RYGchvnNWtoRYfwbBiMX89Io6+hP2Imap1RsuNNiYpuN+tDTKKpEzzt/k8jQ+FhEs3Y1lX8dm8&#10;yPOUxTNjuMTYpG9M4JkbuoOVaTR7at+NcgRtBpneNHbkuqd3aNPOyTNRjW6YctpKEhqHPznraMKJ&#10;nx8HQMWZ+WCpXW+mRdGvRFKK+XJGCl5adpcWsIKgKi4icjYo6zgs0sGj3jf01jQVbN0tNbnW8XEa&#10;hrzGdGmOUwvHnesX5VJPXr//DKtfAAAA//8DAFBLAwQUAAYACAAAACEAP/+vxeEAAAALAQAADwAA&#10;AGRycy9kb3ducmV2LnhtbEyPwU7DMBBE70j8g7VI3KjdNsJRiFMhpIpKHCgtgqsbb5OI2I5sp03/&#10;nuVEjzs7mnlTribbsxOG2HmnYD4TwNDV3nSuUfC5Xz/kwGLSzujeO1RwwQir6vam1IXxZ/eBp11q&#10;GIW4WGgFbUpDwXmsW7Q6zvyAjn5HH6xOdIaGm6DPFG57vhDikVvdOWpo9YAvLdY/u9EqkJPfHDdf&#10;YX1B3H+P2/5t+/oulbq/m56fgCWc0r8Z/vAJHSpiOvjRmch6BZnICD0pWAopgZEjy+dLYAdSZL4A&#10;XpX8ekP1CwAA//8DAFBLAQItABQABgAIAAAAIQC2gziS/gAAAOEBAAATAAAAAAAAAAAAAAAAAAAA&#10;AABbQ29udGVudF9UeXBlc10ueG1sUEsBAi0AFAAGAAgAAAAhADj9If/WAAAAlAEAAAsAAAAAAAAA&#10;AAAAAAAALwEAAF9yZWxzLy5yZWxzUEsBAi0AFAAGAAgAAAAhAPJNBsk2AgAAYQQAAA4AAAAAAAAA&#10;AAAAAAAALgIAAGRycy9lMm9Eb2MueG1sUEsBAi0AFAAGAAgAAAAhAD//r8XhAAAACwEAAA8AAAAA&#10;AAAAAAAAAAAAkAQAAGRycy9kb3ducmV2LnhtbFBLBQYAAAAABAAEAPMAAACeBQAAAAA=&#10;" fillcolor="#00b050" strokecolor="white" strokeweight="2pt"/>
                  </w:pict>
                </mc:Fallback>
              </mc:AlternateContent>
            </w:r>
            <w:r w:rsidRPr="005F6FDA">
              <w:rPr>
                <w:rFonts w:ascii="Helvetica" w:hAnsi="Helvetica"/>
                <w:noProof/>
                <w:lang w:eastAsia="de-DE"/>
              </w:rPr>
              <w:drawing>
                <wp:inline distT="0" distB="0" distL="0" distR="0" wp14:anchorId="45666651" wp14:editId="046FFB9C">
                  <wp:extent cx="3051959" cy="1710047"/>
                  <wp:effectExtent l="0" t="0" r="0" b="5080"/>
                  <wp:docPr id="288" name="Grafik 288" descr="C:\Users\kleigrb\AppData\Local\Microsoft\Windows\Temporary Internet Files\Content.Outlook\NGUWY6Q0\P10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5742" name="Picture 2" descr="C:\Users\kleigrb\AppData\Local\Microsoft\Windows\Temporary Internet Files\Content.Outlook\NGUWY6Q0\P100040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9107" cy="1719655"/>
                          </a:xfrm>
                          <a:prstGeom prst="rect">
                            <a:avLst/>
                          </a:prstGeom>
                          <a:noFill/>
                          <a:ln>
                            <a:noFill/>
                          </a:ln>
                        </pic:spPr>
                      </pic:pic>
                    </a:graphicData>
                  </a:graphic>
                </wp:inline>
              </w:drawing>
            </w:r>
          </w:p>
          <w:p w14:paraId="7816A169" w14:textId="77777777" w:rsidR="009E51D4" w:rsidRPr="005F6FDA" w:rsidRDefault="00F719A8" w:rsidP="0010120A">
            <w:pPr>
              <w:pStyle w:val="Listenabsatz"/>
              <w:numPr>
                <w:ilvl w:val="0"/>
                <w:numId w:val="12"/>
              </w:numPr>
              <w:spacing w:line="240" w:lineRule="auto"/>
              <w:jc w:val="left"/>
              <w:rPr>
                <w:rFonts w:ascii="Helvetica" w:hAnsi="Helvetica"/>
                <w:noProof/>
                <w:lang w:eastAsia="de-DE"/>
              </w:rPr>
            </w:pPr>
            <w:r>
              <w:rPr>
                <w:rFonts w:ascii="Helvetica" w:hAnsi="Helvetica"/>
                <w:noProof/>
                <w:lang w:eastAsia="de-DE"/>
              </w:rPr>
              <w:t>VCI-Foil</w:t>
            </w:r>
            <w:r w:rsidR="008208C7">
              <w:rPr>
                <w:rFonts w:ascii="Helvetica" w:hAnsi="Helvetica"/>
                <w:noProof/>
                <w:lang w:eastAsia="de-DE"/>
              </w:rPr>
              <w:t xml:space="preserve"> </w:t>
            </w:r>
          </w:p>
          <w:p w14:paraId="173B3C7F" w14:textId="77777777" w:rsidR="009E51D4" w:rsidRPr="005F6FDA" w:rsidRDefault="00BB0D7F" w:rsidP="0010120A">
            <w:pPr>
              <w:pStyle w:val="Listenabsatz"/>
              <w:numPr>
                <w:ilvl w:val="0"/>
                <w:numId w:val="12"/>
              </w:numPr>
              <w:spacing w:line="240" w:lineRule="auto"/>
              <w:jc w:val="left"/>
              <w:rPr>
                <w:rFonts w:ascii="Helvetica" w:hAnsi="Helvetica"/>
                <w:noProof/>
                <w:lang w:eastAsia="de-DE"/>
              </w:rPr>
            </w:pPr>
            <w:r>
              <w:rPr>
                <w:rFonts w:ascii="Helvetica" w:hAnsi="Helvetica"/>
                <w:noProof/>
                <w:lang w:eastAsia="de-DE"/>
              </w:rPr>
              <w:t>Dividers / partition</w:t>
            </w:r>
            <w:r w:rsidR="00486B2F">
              <w:rPr>
                <w:rFonts w:ascii="Helvetica" w:hAnsi="Helvetica"/>
                <w:noProof/>
                <w:lang w:eastAsia="de-DE"/>
              </w:rPr>
              <w:t xml:space="preserve"> walls</w:t>
            </w:r>
          </w:p>
          <w:p w14:paraId="568C97A5" w14:textId="77777777" w:rsidR="009E51D4" w:rsidRPr="005F6FDA" w:rsidRDefault="00CB624A" w:rsidP="0010120A">
            <w:pPr>
              <w:pStyle w:val="Listenabsatz"/>
              <w:numPr>
                <w:ilvl w:val="0"/>
                <w:numId w:val="12"/>
              </w:numPr>
              <w:spacing w:line="240" w:lineRule="auto"/>
              <w:jc w:val="left"/>
              <w:rPr>
                <w:rFonts w:ascii="Helvetica" w:hAnsi="Helvetica"/>
                <w:noProof/>
                <w:lang w:eastAsia="de-DE"/>
              </w:rPr>
            </w:pPr>
            <w:r>
              <w:rPr>
                <w:rFonts w:ascii="Helvetica" w:hAnsi="Helvetica"/>
                <w:noProof/>
                <w:lang w:eastAsia="de-DE"/>
              </w:rPr>
              <w:t>Base p</w:t>
            </w:r>
            <w:r w:rsidR="00486B2F">
              <w:rPr>
                <w:rFonts w:ascii="Helvetica" w:hAnsi="Helvetica"/>
                <w:noProof/>
                <w:lang w:eastAsia="de-DE"/>
              </w:rPr>
              <w:t>lates</w:t>
            </w:r>
            <w:r w:rsidR="00FF4181">
              <w:rPr>
                <w:rFonts w:ascii="Helvetica" w:hAnsi="Helvetica"/>
                <w:noProof/>
                <w:lang w:eastAsia="de-DE"/>
              </w:rPr>
              <w:t xml:space="preserve"> / B</w:t>
            </w:r>
            <w:r>
              <w:rPr>
                <w:rFonts w:ascii="Helvetica" w:hAnsi="Helvetica"/>
                <w:noProof/>
                <w:lang w:eastAsia="de-DE"/>
              </w:rPr>
              <w:t>ase</w:t>
            </w:r>
            <w:r w:rsidR="00FF4181">
              <w:rPr>
                <w:rFonts w:ascii="Helvetica" w:hAnsi="Helvetica"/>
                <w:noProof/>
                <w:lang w:eastAsia="de-DE"/>
              </w:rPr>
              <w:t xml:space="preserve"> liners</w:t>
            </w:r>
          </w:p>
          <w:p w14:paraId="6AA28807" w14:textId="77777777" w:rsidR="009E51D4" w:rsidRPr="008208C7" w:rsidRDefault="008208C7" w:rsidP="0010120A">
            <w:pPr>
              <w:pStyle w:val="Listenabsatz"/>
              <w:numPr>
                <w:ilvl w:val="0"/>
                <w:numId w:val="12"/>
              </w:numPr>
              <w:spacing w:line="240" w:lineRule="auto"/>
              <w:jc w:val="left"/>
              <w:rPr>
                <w:rFonts w:ascii="Helvetica" w:hAnsi="Helvetica"/>
                <w:lang w:val="en-US"/>
              </w:rPr>
            </w:pPr>
            <w:r w:rsidRPr="008208C7">
              <w:rPr>
                <w:rFonts w:ascii="Helvetica" w:hAnsi="Helvetica"/>
                <w:noProof/>
                <w:lang w:val="en-US" w:eastAsia="de-DE"/>
              </w:rPr>
              <w:t>Good unitilization of packaging size/ space.</w:t>
            </w:r>
          </w:p>
        </w:tc>
        <w:tc>
          <w:tcPr>
            <w:tcW w:w="5031" w:type="dxa"/>
          </w:tcPr>
          <w:p w14:paraId="784974BE" w14:textId="77777777" w:rsidR="009E51D4" w:rsidRPr="005F6FDA" w:rsidRDefault="009E51D4" w:rsidP="0010120A">
            <w:pPr>
              <w:spacing w:line="240" w:lineRule="auto"/>
              <w:rPr>
                <w:rFonts w:ascii="Helvetica" w:hAnsi="Helvetica"/>
                <w:noProof/>
                <w:lang w:eastAsia="de-DE"/>
              </w:rPr>
            </w:pPr>
            <w:r>
              <w:rPr>
                <w:rFonts w:ascii="Helvetica" w:hAnsi="Helvetica"/>
                <w:noProof/>
                <w:color w:val="FFFFFF" w:themeColor="background1"/>
                <w:lang w:eastAsia="de-DE"/>
              </w:rPr>
              <mc:AlternateContent>
                <mc:Choice Requires="wps">
                  <w:drawing>
                    <wp:anchor distT="0" distB="0" distL="114300" distR="114300" simplePos="0" relativeHeight="251666432" behindDoc="0" locked="0" layoutInCell="1" allowOverlap="1" wp14:anchorId="57143C67" wp14:editId="3E5E261E">
                      <wp:simplePos x="0" y="0"/>
                      <wp:positionH relativeFrom="column">
                        <wp:posOffset>2538095</wp:posOffset>
                      </wp:positionH>
                      <wp:positionV relativeFrom="paragraph">
                        <wp:posOffset>1953895</wp:posOffset>
                      </wp:positionV>
                      <wp:extent cx="485775" cy="447675"/>
                      <wp:effectExtent l="19050" t="15240" r="19050" b="13335"/>
                      <wp:wrapNone/>
                      <wp:docPr id="15" name="Smile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FF0000"/>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0F4A1" id="Smiley 15" o:spid="_x0000_s1026" type="#_x0000_t96" style="position:absolute;margin-left:199.85pt;margin-top:153.85pt;width:38.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QSMQIAAGIEAAAOAAAAZHJzL2Uyb0RvYy54bWysVNtu2zAMfR+wfxD03jjJnKQz6hRFuwwD&#10;uq1Atw9QJNnWJosapcTJvr607GbZBRgwzA8CKZJH5CHpq+tDa9leYzDgSj6bTDnTToIyri7550+b&#10;i0vOQhROCQtOl/yoA79ev3xx1flCz6EBqzQyAnGh6HzJmxh9kWVBNroVYQJeOzJWgK2IpGKdKRQd&#10;obc2m0+ny6wDVB5B6hDo9m4w8nXCryot48eqCjoyW3LKLaYT07ntz2x9JYoahW+MHNMQ/5BFK4yj&#10;R09QdyIKtkPzG1RrJEKAKk4ktBlUlZE61UDVzKa/VPPYCK9TLURO8Ceawv+DlR/2D8iMot4tOHOi&#10;pR49tsbqI6MLYqfzoSCnR/+AfX3B34P8GpiD20a4Wt8gQtdooSinWe+f/RTQK4FC2bZ7D4qwxS5C&#10;IupQYdsDEgXskPpxPPVDHyKTdJlfLlYrSkuSKc9XS5L7F0TxHOwxxLcaWtYLJQ8p8Y2QPWmiEPv7&#10;EFNT1FiZUF84q1pLLd4Lyy7y5eLVCDk6E/gzaCoXrFEbY21SsN7eWmQUWvLNZkrfGBzO3axjXcnn&#10;i5zMf8PY0PcnDISdU2k2e27fjHIUxg4ypWndSHbP79CnLagjcY0wjDmtJQkN4HfOOhpxIujbTqDm&#10;zL5z1K/XszzvdyIp+WI1JwXPLdtzi3CSoEouI3I2KLdx2KSdR1M39NYsFezghrpcmfg8DkNeY7o0&#10;yKmH49L1m3KuJ68fv4b1EwAAAP//AwBQSwMEFAAGAAgAAAAhAD9veQziAAAACwEAAA8AAABkcnMv&#10;ZG93bnJldi54bWxMj0tPwzAQhO9I/AdrkbhRm4CaJsSpEI8iVVCpLRJXNzZxwI8odtzw77uc4Da7&#10;M5r9tlpO1pCkhtB5x+F6xoAo13jZuZbD+/75agEkROGkMN4pDj8qwLI+P6tEKf3RbVXaxZZgiQul&#10;4KBj7EtKQ6OVFWHme+XQ+/SDFRHHoaVyEEcst4ZmjM2pFZ3DC1r06kGr5ns3Wg5F2qbw9GK+xlXS&#10;mw/2un5cva05v7yY7u+ARDXFvzD84iM61Mh08KOTgRgON0WRYxQFy1Fg4jafZ0AOuMkXGdC6ov9/&#10;qE8AAAD//wMAUEsBAi0AFAAGAAgAAAAhALaDOJL+AAAA4QEAABMAAAAAAAAAAAAAAAAAAAAAAFtD&#10;b250ZW50X1R5cGVzXS54bWxQSwECLQAUAAYACAAAACEAOP0h/9YAAACUAQAACwAAAAAAAAAAAAAA&#10;AAAvAQAAX3JlbHMvLnJlbHNQSwECLQAUAAYACAAAACEANX80EjECAABiBAAADgAAAAAAAAAAAAAA&#10;AAAuAgAAZHJzL2Uyb0RvYy54bWxQSwECLQAUAAYACAAAACEAP295DOIAAAALAQAADwAAAAAAAAAA&#10;AAAAAACLBAAAZHJzL2Rvd25yZXYueG1sUEsFBgAAAAAEAAQA8wAAAJoFAAAAAA==&#10;" adj="15510" fillcolor="red" strokecolor="white" strokeweight="2pt"/>
                  </w:pict>
                </mc:Fallback>
              </mc:AlternateContent>
            </w:r>
            <w:r w:rsidRPr="005F6FDA">
              <w:rPr>
                <w:rFonts w:ascii="Helvetica" w:hAnsi="Helvetica"/>
                <w:noProof/>
                <w:lang w:eastAsia="de-DE"/>
              </w:rPr>
              <w:drawing>
                <wp:inline distT="0" distB="0" distL="0" distR="0" wp14:anchorId="3CE9198D" wp14:editId="55860918">
                  <wp:extent cx="3043451" cy="1722014"/>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95312"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46874" cy="1723951"/>
                          </a:xfrm>
                          <a:prstGeom prst="rect">
                            <a:avLst/>
                          </a:prstGeom>
                          <a:noFill/>
                          <a:ln>
                            <a:noFill/>
                          </a:ln>
                        </pic:spPr>
                      </pic:pic>
                    </a:graphicData>
                  </a:graphic>
                </wp:inline>
              </w:drawing>
            </w:r>
          </w:p>
          <w:p w14:paraId="3510950F" w14:textId="77777777" w:rsidR="009E51D4" w:rsidRPr="005F6FDA" w:rsidRDefault="00A30F4E" w:rsidP="0010120A">
            <w:pPr>
              <w:pStyle w:val="Listenabsatz"/>
              <w:numPr>
                <w:ilvl w:val="0"/>
                <w:numId w:val="13"/>
              </w:numPr>
              <w:spacing w:line="240" w:lineRule="auto"/>
              <w:rPr>
                <w:rFonts w:ascii="Helvetica" w:hAnsi="Helvetica"/>
                <w:noProof/>
                <w:lang w:eastAsia="de-DE"/>
              </w:rPr>
            </w:pPr>
            <w:r>
              <w:rPr>
                <w:rFonts w:ascii="Helvetica" w:hAnsi="Helvetica"/>
                <w:noProof/>
                <w:lang w:eastAsia="de-DE"/>
              </w:rPr>
              <w:t>No</w:t>
            </w:r>
            <w:r w:rsidR="00F719A8">
              <w:rPr>
                <w:rFonts w:ascii="Helvetica" w:hAnsi="Helvetica"/>
                <w:noProof/>
                <w:lang w:eastAsia="de-DE"/>
              </w:rPr>
              <w:t xml:space="preserve"> VC</w:t>
            </w:r>
            <w:r w:rsidR="003244FD">
              <w:rPr>
                <w:rFonts w:ascii="Helvetica" w:hAnsi="Helvetica"/>
                <w:noProof/>
                <w:lang w:eastAsia="de-DE"/>
              </w:rPr>
              <w:t>I</w:t>
            </w:r>
            <w:r>
              <w:rPr>
                <w:rFonts w:ascii="Helvetica" w:hAnsi="Helvetica"/>
                <w:noProof/>
                <w:lang w:eastAsia="de-DE"/>
              </w:rPr>
              <w:t>-Foil</w:t>
            </w:r>
          </w:p>
          <w:p w14:paraId="583339FD" w14:textId="77777777" w:rsidR="009E51D4" w:rsidRPr="00486B2F" w:rsidRDefault="00486B2F" w:rsidP="0010120A">
            <w:pPr>
              <w:pStyle w:val="Listenabsatz"/>
              <w:numPr>
                <w:ilvl w:val="0"/>
                <w:numId w:val="13"/>
              </w:numPr>
              <w:spacing w:line="240" w:lineRule="auto"/>
              <w:rPr>
                <w:rFonts w:ascii="Helvetica" w:hAnsi="Helvetica"/>
                <w:noProof/>
                <w:lang w:val="en-US" w:eastAsia="de-DE"/>
              </w:rPr>
            </w:pPr>
            <w:r w:rsidRPr="00486B2F">
              <w:rPr>
                <w:rFonts w:ascii="Helvetica" w:hAnsi="Helvetica"/>
                <w:noProof/>
                <w:lang w:val="en-US" w:eastAsia="de-DE"/>
              </w:rPr>
              <w:t>No base plate</w:t>
            </w:r>
            <w:r w:rsidR="00FF4181" w:rsidRPr="00486B2F">
              <w:rPr>
                <w:rFonts w:ascii="Helvetica" w:hAnsi="Helvetica"/>
                <w:noProof/>
                <w:lang w:val="en-US" w:eastAsia="de-DE"/>
              </w:rPr>
              <w:t>s / B</w:t>
            </w:r>
            <w:r w:rsidR="00CB624A" w:rsidRPr="00486B2F">
              <w:rPr>
                <w:rFonts w:ascii="Helvetica" w:hAnsi="Helvetica"/>
                <w:noProof/>
                <w:lang w:val="en-US" w:eastAsia="de-DE"/>
              </w:rPr>
              <w:t>ase</w:t>
            </w:r>
            <w:r w:rsidR="00FF4181" w:rsidRPr="00486B2F">
              <w:rPr>
                <w:rFonts w:ascii="Helvetica" w:hAnsi="Helvetica"/>
                <w:noProof/>
                <w:lang w:val="en-US" w:eastAsia="de-DE"/>
              </w:rPr>
              <w:t xml:space="preserve"> liners</w:t>
            </w:r>
          </w:p>
          <w:p w14:paraId="40447B12" w14:textId="77777777" w:rsidR="009E51D4" w:rsidRPr="00486B2F" w:rsidRDefault="009E51D4" w:rsidP="0010120A">
            <w:pPr>
              <w:spacing w:line="240" w:lineRule="auto"/>
              <w:rPr>
                <w:rFonts w:ascii="Helvetica" w:hAnsi="Helvetica"/>
                <w:lang w:val="en-US"/>
              </w:rPr>
            </w:pPr>
          </w:p>
        </w:tc>
      </w:tr>
      <w:tr w:rsidR="009E51D4" w:rsidRPr="00FF4181" w14:paraId="59591274" w14:textId="77777777" w:rsidTr="0010120A">
        <w:trPr>
          <w:trHeight w:val="815"/>
        </w:trPr>
        <w:tc>
          <w:tcPr>
            <w:tcW w:w="5061" w:type="dxa"/>
          </w:tcPr>
          <w:p w14:paraId="0A83EE3D" w14:textId="77777777" w:rsidR="009E51D4" w:rsidRPr="005F6FDA" w:rsidRDefault="009E51D4" w:rsidP="0010120A">
            <w:pPr>
              <w:spacing w:line="240" w:lineRule="auto"/>
              <w:jc w:val="center"/>
              <w:rPr>
                <w:rFonts w:ascii="Helvetica" w:hAnsi="Helvetica"/>
                <w:noProof/>
                <w:lang w:eastAsia="de-DE"/>
              </w:rPr>
            </w:pPr>
            <w:r>
              <w:rPr>
                <w:rFonts w:ascii="Helvetica" w:hAnsi="Helvetica"/>
                <w:noProof/>
                <w:color w:val="FFFFFF" w:themeColor="background1"/>
                <w:lang w:eastAsia="de-DE"/>
              </w:rPr>
              <w:lastRenderedPageBreak/>
              <mc:AlternateContent>
                <mc:Choice Requires="wps">
                  <w:drawing>
                    <wp:anchor distT="0" distB="0" distL="114300" distR="114300" simplePos="0" relativeHeight="251667456" behindDoc="0" locked="0" layoutInCell="1" allowOverlap="1" wp14:anchorId="1217B384" wp14:editId="324E819B">
                      <wp:simplePos x="0" y="0"/>
                      <wp:positionH relativeFrom="column">
                        <wp:posOffset>2570480</wp:posOffset>
                      </wp:positionH>
                      <wp:positionV relativeFrom="paragraph">
                        <wp:posOffset>2004695</wp:posOffset>
                      </wp:positionV>
                      <wp:extent cx="485775" cy="447675"/>
                      <wp:effectExtent l="19050" t="15240" r="19050" b="13335"/>
                      <wp:wrapNone/>
                      <wp:docPr id="14" name="Smiley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00B050"/>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6650D" id="Smiley 14" o:spid="_x0000_s1026" type="#_x0000_t96" style="position:absolute;margin-left:202.4pt;margin-top:157.85pt;width:38.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7oNgIAAGEEAAAOAAAAZHJzL2Uyb0RvYy54bWysVFGP0zAMfkfiP0R559qN7nZU607HjiGk&#10;A046+AFekq6BNAlOtm78ety0Gzt4Q/QhsmP7i/3Z7uL20Bq2Vxi0sxWfXOWcKSuc1HZb8a9f1q9u&#10;OAsRrATjrKr4UQV+u3z5YtH5Uk1d44xUyAjEhrLzFW9i9GWWBdGoFsKV88qSsXbYQiQVt5lE6Ai9&#10;Ndk0z6+zzqH06IQKgW7vByNfJvy6ViJ+ruugIjMVp9xiOjGdm/7Mlgsotwi+0WJMA/4hixa0pUfP&#10;UPcQge1Q/wXVaoEuuDpeCddmrq61UKkGqmaS/1HNUwNepVqInODPNIX/Bys+7R+RaUm9Kziz0FKP&#10;nlpt1JHRBbHT+VCS05N/xL6+4B+c+B6YdasG7FbdIbquUSApp0nvnz0L6JVAoWzTfXSSsGEXXSLq&#10;UGPbAxIF7JD6cTz3Qx0iE3RZ3Mzm8xlngkxFMb8muX8BylOwxxDfK9eyXqh4SImvQfSkQQn7hxBT&#10;U+RYGchvnNWtoRbvwbDievZ6RBx9CfuEmap1Rsu1NiYpuN2sDDKKpEzzt/ksjQ+FhEs3Y1lX8ems&#10;yPOUxTNjuMRYp29M4Jkbup2VaTR7at+NcgRtBpneNHbkuqd3aNPGySNRjW6YctpKEhqHPznraMKJ&#10;nx87QMWZ+WCpXW8mRdGvRFKK2XxKCl5aNpcWsIKgKi4icjYoqzgs0s6j3jb01iQVbN0dNbnW8TQN&#10;Q15jujTHqYXjzvWLcqknr99/huUvAAAA//8DAFBLAwQUAAYACAAAACEAWs2rHuIAAAALAQAADwAA&#10;AGRycy9kb3ducmV2LnhtbEyPwU7DMBBE70j8g7VI3KiTNjRRiFMhpIpKHCgtgqsbb5MIex3ZTpv+&#10;PeZUjjs7mnlTrSaj2Qmd7y0JSGcJMKTGqp5aAZ/79UMBzAdJSmpLKOCCHlb17U0lS2XP9IGnXWhZ&#10;DCFfSgFdCEPJuW86NNLP7IAUf0frjAzxdC1XTp5juNF8niRLbmRPsaGTA7502PzsRiMgn+zmuPly&#10;6wvi/nvc6rft63suxP3d9PwELOAUrmb4w4/oUEemgx1JeaYFZEkW0YOARfqYA4uOrEgXwA5RKZZz&#10;4HXF/2+ofwEAAP//AwBQSwECLQAUAAYACAAAACEAtoM4kv4AAADhAQAAEwAAAAAAAAAAAAAAAAAA&#10;AAAAW0NvbnRlbnRfVHlwZXNdLnhtbFBLAQItABQABgAIAAAAIQA4/SH/1gAAAJQBAAALAAAAAAAA&#10;AAAAAAAAAC8BAABfcmVscy8ucmVsc1BLAQItABQABgAIAAAAIQD2PF7oNgIAAGEEAAAOAAAAAAAA&#10;AAAAAAAAAC4CAABkcnMvZTJvRG9jLnhtbFBLAQItABQABgAIAAAAIQBazase4gAAAAsBAAAPAAAA&#10;AAAAAAAAAAAAAJAEAABkcnMvZG93bnJldi54bWxQSwUGAAAAAAQABADzAAAAnwUAAAAA&#10;" fillcolor="#00b050" strokecolor="white" strokeweight="2pt"/>
                  </w:pict>
                </mc:Fallback>
              </mc:AlternateContent>
            </w:r>
            <w:r w:rsidRPr="005F6FDA">
              <w:rPr>
                <w:rFonts w:ascii="Helvetica" w:hAnsi="Helvetica"/>
                <w:noProof/>
                <w:lang w:eastAsia="de-DE"/>
              </w:rPr>
              <w:drawing>
                <wp:inline distT="0" distB="0" distL="0" distR="0" wp14:anchorId="08CEE90F" wp14:editId="04CF9E73">
                  <wp:extent cx="3063834" cy="1793174"/>
                  <wp:effectExtent l="0" t="0" r="3810" b="0"/>
                  <wp:docPr id="299" name="Grafik 299" descr="C:\Users\kleigrb\AppData\Local\Microsoft\Windows\Temporary Internet Files\Content.Outlook\NGUWY6Q0\P10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46761" name="Picture 3" descr="C:\Users\kleigrb\AppData\Local\Microsoft\Windows\Temporary Internet Files\Content.Outlook\NGUWY6Q0\P100040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7969" cy="1801447"/>
                          </a:xfrm>
                          <a:prstGeom prst="rect">
                            <a:avLst/>
                          </a:prstGeom>
                          <a:noFill/>
                          <a:ln>
                            <a:noFill/>
                          </a:ln>
                        </pic:spPr>
                      </pic:pic>
                    </a:graphicData>
                  </a:graphic>
                </wp:inline>
              </w:drawing>
            </w:r>
          </w:p>
          <w:p w14:paraId="02574DA4" w14:textId="77777777" w:rsidR="009E51D4" w:rsidRPr="005F6FDA" w:rsidRDefault="00BB0D7F" w:rsidP="00FF4181">
            <w:pPr>
              <w:pStyle w:val="Listenabsatz"/>
              <w:numPr>
                <w:ilvl w:val="0"/>
                <w:numId w:val="14"/>
              </w:numPr>
              <w:spacing w:line="240" w:lineRule="auto"/>
              <w:jc w:val="left"/>
              <w:rPr>
                <w:rFonts w:ascii="Helvetica" w:hAnsi="Helvetica"/>
                <w:noProof/>
                <w:lang w:eastAsia="de-DE"/>
              </w:rPr>
            </w:pPr>
            <w:r>
              <w:rPr>
                <w:rFonts w:ascii="Helvetica" w:hAnsi="Helvetica"/>
                <w:noProof/>
                <w:lang w:eastAsia="de-DE"/>
              </w:rPr>
              <w:t>Proper dividers/partitions</w:t>
            </w:r>
          </w:p>
          <w:p w14:paraId="6A4A37E2" w14:textId="77777777" w:rsidR="00FF4181" w:rsidRPr="005F6FDA" w:rsidRDefault="00FF4181" w:rsidP="00FF4181">
            <w:pPr>
              <w:pStyle w:val="Listenabsatz"/>
              <w:numPr>
                <w:ilvl w:val="0"/>
                <w:numId w:val="14"/>
              </w:numPr>
              <w:spacing w:line="240" w:lineRule="auto"/>
              <w:jc w:val="left"/>
              <w:rPr>
                <w:rFonts w:ascii="Helvetica" w:hAnsi="Helvetica"/>
                <w:noProof/>
                <w:lang w:eastAsia="de-DE"/>
              </w:rPr>
            </w:pPr>
            <w:r>
              <w:rPr>
                <w:rFonts w:ascii="Helvetica" w:hAnsi="Helvetica"/>
                <w:noProof/>
                <w:lang w:eastAsia="de-DE"/>
              </w:rPr>
              <w:t>Base p</w:t>
            </w:r>
            <w:r w:rsidR="00001A52">
              <w:rPr>
                <w:rFonts w:ascii="Helvetica" w:hAnsi="Helvetica"/>
                <w:noProof/>
                <w:lang w:eastAsia="de-DE"/>
              </w:rPr>
              <w:t>late</w:t>
            </w:r>
            <w:r>
              <w:rPr>
                <w:rFonts w:ascii="Helvetica" w:hAnsi="Helvetica"/>
                <w:noProof/>
                <w:lang w:eastAsia="de-DE"/>
              </w:rPr>
              <w:t>s / Base liners</w:t>
            </w:r>
          </w:p>
          <w:p w14:paraId="3C4ED8DB" w14:textId="77777777" w:rsidR="009E51D4" w:rsidRPr="005F6FDA" w:rsidRDefault="00FF4181" w:rsidP="00FF4181">
            <w:pPr>
              <w:pStyle w:val="Listenabsatz"/>
              <w:numPr>
                <w:ilvl w:val="0"/>
                <w:numId w:val="14"/>
              </w:numPr>
              <w:spacing w:line="240" w:lineRule="auto"/>
              <w:jc w:val="left"/>
              <w:rPr>
                <w:rFonts w:ascii="Helvetica" w:hAnsi="Helvetica"/>
                <w:noProof/>
                <w:lang w:eastAsia="de-DE"/>
              </w:rPr>
            </w:pPr>
            <w:r>
              <w:rPr>
                <w:rFonts w:ascii="Helvetica" w:hAnsi="Helvetica"/>
                <w:noProof/>
                <w:lang w:eastAsia="de-DE"/>
              </w:rPr>
              <w:t>Good utilization of packaging space</w:t>
            </w:r>
          </w:p>
          <w:p w14:paraId="37E22ECA" w14:textId="77777777" w:rsidR="009E51D4" w:rsidRPr="005F6FDA" w:rsidRDefault="009E51D4" w:rsidP="0010120A">
            <w:pPr>
              <w:spacing w:line="240" w:lineRule="auto"/>
              <w:jc w:val="center"/>
              <w:rPr>
                <w:rFonts w:ascii="Helvetica" w:hAnsi="Helvetica"/>
                <w:noProof/>
                <w:color w:val="FFFFFF" w:themeColor="background1"/>
                <w:lang w:eastAsia="de-DE"/>
              </w:rPr>
            </w:pPr>
          </w:p>
        </w:tc>
        <w:tc>
          <w:tcPr>
            <w:tcW w:w="5031" w:type="dxa"/>
          </w:tcPr>
          <w:p w14:paraId="7B29BE11" w14:textId="77777777" w:rsidR="009E51D4" w:rsidRPr="005F6FDA" w:rsidRDefault="009E51D4" w:rsidP="0010120A">
            <w:pPr>
              <w:spacing w:line="240" w:lineRule="auto"/>
              <w:rPr>
                <w:rFonts w:ascii="Helvetica" w:hAnsi="Helvetica"/>
                <w:noProof/>
                <w:lang w:eastAsia="de-DE"/>
              </w:rPr>
            </w:pPr>
            <w:r>
              <w:rPr>
                <w:rFonts w:ascii="Helvetica" w:hAnsi="Helvetica"/>
                <w:noProof/>
                <w:color w:val="FFFFFF" w:themeColor="background1"/>
                <w:lang w:eastAsia="de-DE"/>
              </w:rPr>
              <mc:AlternateContent>
                <mc:Choice Requires="wps">
                  <w:drawing>
                    <wp:anchor distT="0" distB="0" distL="114300" distR="114300" simplePos="0" relativeHeight="251668480" behindDoc="0" locked="0" layoutInCell="1" allowOverlap="1" wp14:anchorId="2BFE4585" wp14:editId="54BDCB71">
                      <wp:simplePos x="0" y="0"/>
                      <wp:positionH relativeFrom="column">
                        <wp:posOffset>2533015</wp:posOffset>
                      </wp:positionH>
                      <wp:positionV relativeFrom="paragraph">
                        <wp:posOffset>2019300</wp:posOffset>
                      </wp:positionV>
                      <wp:extent cx="485775" cy="447675"/>
                      <wp:effectExtent l="13970" t="20320" r="14605" b="17780"/>
                      <wp:wrapNone/>
                      <wp:docPr id="13" name="Smile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FF0000"/>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FDCE3" id="Smiley 13" o:spid="_x0000_s1026" type="#_x0000_t96" style="position:absolute;margin-left:199.45pt;margin-top:159pt;width:38.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bMgIAAGIEAAAOAAAAZHJzL2Uyb0RvYy54bWysVG1v0zAQ/o7Ef7D8fU1b0nZES6dpowhp&#10;wKTBD7jaTmJwbHN2m5Zfv4uTlfIiISHywbrz2Y/vnucuV9eH1rC9wqCdLflsMuVMWeGktnXJP3/a&#10;XFxyFiJYCcZZVfKjCvx6/fLFVecLNXeNM1IhIxAbis6XvInRF1kWRKNaCBPnlaVg5bCFSC7WmUTo&#10;CL012Xw6XWadQ+nRCRUC7d4NQb5O+FWlRPxYVUFFZkpOucW0Ylq3/Zqtr6CoEXyjxZgG/EMWLWhL&#10;j56g7iAC26H+DarVAl1wVZwI12auqrRQqQaqZjb9pZrHBrxKtRA5wZ9oCv8PVnzYPyDTkrR7xZmF&#10;ljR6bLVRR0YbxE7nQ0GHHv0D9vUFf+/E18Csu23A1uoG0XWNAkk5zfrz2U8XeifQVbbt3jtJ2LCL&#10;LhF1qLDtAYkCdkh6HE96qENkgjbzy8VqteBMUCjPV0uy+xegeL7sMcS3yrWsN0oeUuIbED1pUMD+&#10;PsQkihwrA/mFs6o1JPEeDLvIl4tUJEGOh8l6Bk3lOqPlRhuTHKy3twYZXS35ZjOlb8wnnB8zlnUl&#10;ny9yCv8NY0PfnzDQ7axMvdlz+2a0I2gz2JSmsSPZPb+DTlsnj8Q1uqHNaSzJaBx+56yjFieCvu0A&#10;FWfmnSW9Xs/yvJ+J5OSL1ZwcPI9szyNgBUGVXETkbHBu4zBJO4+6buitWSrYuhtSudLxuR2GvMZ0&#10;qZGThuPQ9ZNy7qdTP34N6ycAAAD//wMAUEsDBBQABgAIAAAAIQDg73eL4gAAAAsBAAAPAAAAZHJz&#10;L2Rvd25yZXYueG1sTI9LT8MwEITvSPwHa5G4UafQghPiVIhHkSpAakHi6sZLEvAjih03/HuWE9x2&#10;d0az35SryRqWcAiddxLmswwYutrrzjUS3l4fzgSwEJXTyniHEr4xwKo6PipVof3BbTHtYsMoxIVC&#10;SWhj7AvOQ92iVWHme3SkffjBqkjr0HA9qAOFW8PPs+ySW9U5+tCqHm9brL92o5WQp20K94/mc1yn&#10;9uU9e9rcrZ83Up6eTDfXwCJO8c8Mv/iEDhUx7f3odGBGwkUucrLSMBdUihyLq+UC2J4uQiyBVyX/&#10;36H6AQAA//8DAFBLAQItABQABgAIAAAAIQC2gziS/gAAAOEBAAATAAAAAAAAAAAAAAAAAAAAAABb&#10;Q29udGVudF9UeXBlc10ueG1sUEsBAi0AFAAGAAgAAAAhADj9If/WAAAAlAEAAAsAAAAAAAAAAAAA&#10;AAAALwEAAF9yZWxzLy5yZWxzUEsBAi0AFAAGAAgAAAAhAI3b4RsyAgAAYgQAAA4AAAAAAAAAAAAA&#10;AAAALgIAAGRycy9lMm9Eb2MueG1sUEsBAi0AFAAGAAgAAAAhAODvd4viAAAACwEAAA8AAAAAAAAA&#10;AAAAAAAAjAQAAGRycy9kb3ducmV2LnhtbFBLBQYAAAAABAAEAPMAAACbBQAAAAA=&#10;" adj="15510" fillcolor="red" strokecolor="white" strokeweight="2pt"/>
                  </w:pict>
                </mc:Fallback>
              </mc:AlternateContent>
            </w:r>
            <w:r w:rsidRPr="005F6FDA">
              <w:rPr>
                <w:rFonts w:ascii="Helvetica" w:hAnsi="Helvetica"/>
                <w:noProof/>
                <w:lang w:eastAsia="de-DE"/>
              </w:rPr>
              <w:drawing>
                <wp:inline distT="0" distB="0" distL="0" distR="0" wp14:anchorId="10329CDF" wp14:editId="00B8E34B">
                  <wp:extent cx="3038475" cy="1790700"/>
                  <wp:effectExtent l="0" t="0" r="9525"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52083"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62787" cy="1805028"/>
                          </a:xfrm>
                          <a:prstGeom prst="rect">
                            <a:avLst/>
                          </a:prstGeom>
                          <a:noFill/>
                          <a:ln>
                            <a:noFill/>
                          </a:ln>
                        </pic:spPr>
                      </pic:pic>
                    </a:graphicData>
                  </a:graphic>
                </wp:inline>
              </w:drawing>
            </w:r>
          </w:p>
          <w:p w14:paraId="0B6D8558" w14:textId="77777777" w:rsidR="00001A52" w:rsidRDefault="00FF4181" w:rsidP="0010120A">
            <w:pPr>
              <w:pStyle w:val="Listenabsatz"/>
              <w:numPr>
                <w:ilvl w:val="0"/>
                <w:numId w:val="15"/>
              </w:numPr>
              <w:spacing w:line="240" w:lineRule="auto"/>
              <w:rPr>
                <w:rFonts w:ascii="Helvetica" w:hAnsi="Helvetica"/>
                <w:noProof/>
                <w:lang w:eastAsia="de-DE"/>
              </w:rPr>
            </w:pPr>
            <w:r>
              <w:rPr>
                <w:rFonts w:ascii="Helvetica" w:hAnsi="Helvetica"/>
                <w:noProof/>
                <w:lang w:eastAsia="de-DE"/>
              </w:rPr>
              <w:t>N</w:t>
            </w:r>
            <w:r w:rsidR="00BB0D7F">
              <w:rPr>
                <w:rFonts w:ascii="Helvetica" w:hAnsi="Helvetica"/>
                <w:noProof/>
                <w:lang w:eastAsia="de-DE"/>
              </w:rPr>
              <w:t xml:space="preserve">o proper dividers/ </w:t>
            </w:r>
          </w:p>
          <w:p w14:paraId="03A13B7E" w14:textId="77777777" w:rsidR="00BB0D7F" w:rsidRDefault="00BB0D7F" w:rsidP="00001A52">
            <w:pPr>
              <w:pStyle w:val="Listenabsatz"/>
              <w:spacing w:line="240" w:lineRule="auto"/>
              <w:rPr>
                <w:rFonts w:ascii="Helvetica" w:hAnsi="Helvetica"/>
                <w:noProof/>
                <w:lang w:eastAsia="de-DE"/>
              </w:rPr>
            </w:pPr>
            <w:r>
              <w:rPr>
                <w:rFonts w:ascii="Helvetica" w:hAnsi="Helvetica"/>
                <w:noProof/>
                <w:lang w:eastAsia="de-DE"/>
              </w:rPr>
              <w:t>partition</w:t>
            </w:r>
            <w:r w:rsidR="00001A52">
              <w:rPr>
                <w:rFonts w:ascii="Helvetica" w:hAnsi="Helvetica"/>
                <w:noProof/>
                <w:lang w:eastAsia="de-DE"/>
              </w:rPr>
              <w:t xml:space="preserve"> walls</w:t>
            </w:r>
            <w:r>
              <w:rPr>
                <w:rFonts w:ascii="Helvetica" w:hAnsi="Helvetica"/>
                <w:noProof/>
                <w:lang w:eastAsia="de-DE"/>
              </w:rPr>
              <w:t xml:space="preserve"> </w:t>
            </w:r>
          </w:p>
          <w:p w14:paraId="5B73FEEE" w14:textId="77777777" w:rsidR="00001A52" w:rsidRDefault="00FF4181" w:rsidP="0010120A">
            <w:pPr>
              <w:pStyle w:val="Listenabsatz"/>
              <w:numPr>
                <w:ilvl w:val="0"/>
                <w:numId w:val="15"/>
              </w:numPr>
              <w:spacing w:line="240" w:lineRule="auto"/>
              <w:jc w:val="left"/>
              <w:rPr>
                <w:rFonts w:ascii="Helvetica" w:hAnsi="Helvetica"/>
                <w:noProof/>
                <w:lang w:val="en-US" w:eastAsia="de-DE"/>
              </w:rPr>
            </w:pPr>
            <w:r w:rsidRPr="00FF4181">
              <w:rPr>
                <w:rFonts w:ascii="Helvetica" w:hAnsi="Helvetica"/>
                <w:noProof/>
                <w:lang w:val="en-US" w:eastAsia="de-DE"/>
              </w:rPr>
              <w:t>Bad usage of packaging space</w:t>
            </w:r>
            <w:r w:rsidR="00001A52">
              <w:rPr>
                <w:rFonts w:ascii="Helvetica" w:hAnsi="Helvetica"/>
                <w:noProof/>
                <w:lang w:val="en-US" w:eastAsia="de-DE"/>
              </w:rPr>
              <w:t xml:space="preserve"> </w:t>
            </w:r>
          </w:p>
          <w:p w14:paraId="0C07C61C" w14:textId="77777777" w:rsidR="009E51D4" w:rsidRPr="00FF4181" w:rsidRDefault="00001A52" w:rsidP="0010120A">
            <w:pPr>
              <w:pStyle w:val="Listenabsatz"/>
              <w:numPr>
                <w:ilvl w:val="0"/>
                <w:numId w:val="15"/>
              </w:numPr>
              <w:spacing w:line="240" w:lineRule="auto"/>
              <w:jc w:val="left"/>
              <w:rPr>
                <w:rFonts w:ascii="Helvetica" w:hAnsi="Helvetica"/>
                <w:noProof/>
                <w:lang w:val="en-US" w:eastAsia="de-DE"/>
              </w:rPr>
            </w:pPr>
            <w:r>
              <w:rPr>
                <w:rFonts w:ascii="Helvetica" w:hAnsi="Helvetica"/>
                <w:noProof/>
                <w:lang w:val="en-US" w:eastAsia="de-DE"/>
              </w:rPr>
              <w:t>No</w:t>
            </w:r>
            <w:r w:rsidR="00FF4181" w:rsidRPr="00FF4181">
              <w:rPr>
                <w:rFonts w:ascii="Helvetica" w:hAnsi="Helvetica"/>
                <w:noProof/>
                <w:lang w:val="en-US" w:eastAsia="de-DE"/>
              </w:rPr>
              <w:t xml:space="preserve"> </w:t>
            </w:r>
            <w:r>
              <w:rPr>
                <w:rFonts w:ascii="Helvetica" w:hAnsi="Helvetica"/>
                <w:noProof/>
                <w:lang w:val="en-US" w:eastAsia="de-DE"/>
              </w:rPr>
              <w:t>VCI-Foil</w:t>
            </w:r>
          </w:p>
          <w:p w14:paraId="2147C4E4" w14:textId="77777777" w:rsidR="009E51D4" w:rsidRPr="00FF4181" w:rsidRDefault="009E51D4" w:rsidP="0010120A">
            <w:pPr>
              <w:pStyle w:val="Listenabsatz"/>
              <w:numPr>
                <w:ilvl w:val="0"/>
                <w:numId w:val="16"/>
              </w:numPr>
              <w:spacing w:line="240" w:lineRule="auto"/>
              <w:jc w:val="left"/>
              <w:rPr>
                <w:rFonts w:ascii="Helvetica" w:hAnsi="Helvetica"/>
                <w:noProof/>
                <w:color w:val="FFFFFF" w:themeColor="background1"/>
                <w:lang w:val="en-US" w:eastAsia="de-DE"/>
              </w:rPr>
            </w:pPr>
          </w:p>
        </w:tc>
      </w:tr>
    </w:tbl>
    <w:p w14:paraId="4925CBC0" w14:textId="77777777" w:rsidR="00EA6C83" w:rsidRPr="00FF4181" w:rsidRDefault="00EA6C83" w:rsidP="00976A71">
      <w:pPr>
        <w:pStyle w:val="berschrift1"/>
        <w:numPr>
          <w:ilvl w:val="0"/>
          <w:numId w:val="0"/>
        </w:numPr>
        <w:ind w:left="432" w:hanging="432"/>
        <w:rPr>
          <w:rFonts w:ascii="Helvetica" w:hAnsi="Helvetica"/>
          <w:lang w:val="en-US"/>
        </w:rPr>
      </w:pPr>
    </w:p>
    <w:p w14:paraId="4A0655E6" w14:textId="77777777" w:rsidR="00EA6C83" w:rsidRPr="00FF4181" w:rsidRDefault="00EA6C83">
      <w:pPr>
        <w:spacing w:before="0" w:after="200" w:line="276" w:lineRule="auto"/>
        <w:jc w:val="left"/>
        <w:rPr>
          <w:rFonts w:ascii="Helvetica" w:hAnsi="Helvetica"/>
          <w:b/>
          <w:kern w:val="28"/>
          <w:sz w:val="28"/>
          <w:szCs w:val="20"/>
          <w:lang w:val="en-US"/>
        </w:rPr>
      </w:pPr>
      <w:r w:rsidRPr="00FF4181">
        <w:rPr>
          <w:rFonts w:ascii="Helvetica" w:hAnsi="Helvetica"/>
          <w:lang w:val="en-US"/>
        </w:rPr>
        <w:br w:type="page"/>
      </w:r>
    </w:p>
    <w:p w14:paraId="701A2787" w14:textId="77777777" w:rsidR="00CD105E" w:rsidRPr="00EA6C83" w:rsidRDefault="008555ED" w:rsidP="00EA6C83">
      <w:pPr>
        <w:pStyle w:val="berschrift1"/>
        <w:rPr>
          <w:rFonts w:ascii="Helvetica" w:hAnsi="Helvetica"/>
        </w:rPr>
      </w:pPr>
      <w:bookmarkStart w:id="87" w:name="_Toc56094683"/>
      <w:r w:rsidRPr="00EA6C83">
        <w:rPr>
          <w:rFonts w:ascii="Helvetica" w:hAnsi="Helvetica"/>
        </w:rPr>
        <w:lastRenderedPageBreak/>
        <w:t xml:space="preserve">Voith </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roofErr w:type="spellStart"/>
      <w:r w:rsidR="006C2BC4" w:rsidRPr="00EA6C83">
        <w:rPr>
          <w:rFonts w:ascii="Helvetica" w:hAnsi="Helvetica"/>
        </w:rPr>
        <w:t>packaging</w:t>
      </w:r>
      <w:proofErr w:type="spellEnd"/>
      <w:r w:rsidR="006C2BC4" w:rsidRPr="00EA6C83">
        <w:rPr>
          <w:rFonts w:ascii="Helvetica" w:hAnsi="Helvetica"/>
        </w:rPr>
        <w:t xml:space="preserve"> material</w:t>
      </w:r>
      <w:bookmarkEnd w:id="87"/>
    </w:p>
    <w:p w14:paraId="366B511E" w14:textId="77777777" w:rsidR="009E51D4" w:rsidRPr="006C2BC4" w:rsidRDefault="006C2BC4" w:rsidP="009E51D4">
      <w:pPr>
        <w:pStyle w:val="berschrift2"/>
        <w:ind w:left="576"/>
        <w:rPr>
          <w:rFonts w:ascii="Helvetica" w:hAnsi="Helvetica"/>
          <w:lang w:val="en-US"/>
        </w:rPr>
      </w:pPr>
      <w:bookmarkStart w:id="88" w:name="_Toc56094684"/>
      <w:r w:rsidRPr="006C2BC4">
        <w:rPr>
          <w:rFonts w:ascii="Helvetica" w:hAnsi="Helvetica"/>
          <w:lang w:val="en-US"/>
        </w:rPr>
        <w:t xml:space="preserve">Request for packaging material via </w:t>
      </w:r>
      <w:proofErr w:type="spellStart"/>
      <w:r w:rsidR="003244FD">
        <w:rPr>
          <w:rFonts w:ascii="Helvetica" w:hAnsi="Helvetica"/>
          <w:lang w:val="en-US"/>
        </w:rPr>
        <w:t>Noerpel</w:t>
      </w:r>
      <w:proofErr w:type="spellEnd"/>
      <w:r>
        <w:rPr>
          <w:rFonts w:ascii="Helvetica" w:hAnsi="Helvetica"/>
          <w:lang w:val="en-US"/>
        </w:rPr>
        <w:t xml:space="preserve"> </w:t>
      </w:r>
      <w:proofErr w:type="spellStart"/>
      <w:r>
        <w:rPr>
          <w:rFonts w:ascii="Helvetica" w:hAnsi="Helvetica"/>
          <w:lang w:val="en-US"/>
        </w:rPr>
        <w:t>Logistik</w:t>
      </w:r>
      <w:bookmarkEnd w:id="88"/>
      <w:proofErr w:type="spellEnd"/>
    </w:p>
    <w:p w14:paraId="4E13B51A" w14:textId="77777777" w:rsidR="002C23F5" w:rsidRPr="002D6EE3" w:rsidRDefault="002D6EE3" w:rsidP="002D6EE3">
      <w:pPr>
        <w:spacing w:line="276" w:lineRule="auto"/>
        <w:rPr>
          <w:rFonts w:ascii="Helvetica" w:hAnsi="Helvetica"/>
          <w:sz w:val="8"/>
          <w:lang w:val="en-US"/>
        </w:rPr>
      </w:pPr>
      <w:r w:rsidRPr="002D6EE3">
        <w:rPr>
          <w:rFonts w:ascii="Helvetica" w:hAnsi="Helvetica"/>
          <w:lang w:val="en-US"/>
        </w:rPr>
        <w:t>Voith Turbo provides its suppliers with packaging material on a loan basis if required. The packaging material remains in the property of Voith Turbo and must be returned to Voith Turbo in the event of damage which does not permit further use, stating the reasons and causes. The following table lists all materials which can be requested. In order to work as economically and sustainably as possible, the request is made exclusively in the shipping units specified below. Euro pallets are not affected by this, as they are always exchanged directly on delivery.</w:t>
      </w:r>
    </w:p>
    <w:tbl>
      <w:tblPr>
        <w:tblW w:w="9210" w:type="dxa"/>
        <w:tblInd w:w="55" w:type="dxa"/>
        <w:tblCellMar>
          <w:left w:w="70" w:type="dxa"/>
          <w:right w:w="70" w:type="dxa"/>
        </w:tblCellMar>
        <w:tblLook w:val="04A0" w:firstRow="1" w:lastRow="0" w:firstColumn="1" w:lastColumn="0" w:noHBand="0" w:noVBand="1"/>
      </w:tblPr>
      <w:tblGrid>
        <w:gridCol w:w="4440"/>
        <w:gridCol w:w="1548"/>
        <w:gridCol w:w="1439"/>
        <w:gridCol w:w="922"/>
        <w:gridCol w:w="1239"/>
      </w:tblGrid>
      <w:tr w:rsidR="00AA617F" w14:paraId="677CC3FB" w14:textId="77777777" w:rsidTr="00A02FE2">
        <w:trPr>
          <w:trHeight w:val="474"/>
        </w:trPr>
        <w:tc>
          <w:tcPr>
            <w:tcW w:w="444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517920A" w14:textId="77777777" w:rsidR="00B53960" w:rsidRPr="005F6FDA" w:rsidRDefault="007D3834" w:rsidP="00110B54">
            <w:pPr>
              <w:spacing w:before="0" w:after="0"/>
              <w:jc w:val="left"/>
              <w:rPr>
                <w:rFonts w:ascii="Helvetica" w:hAnsi="Helvetica"/>
                <w:b/>
                <w:bCs/>
                <w:color w:val="FFFFFF"/>
                <w:sz w:val="22"/>
                <w:szCs w:val="22"/>
                <w:lang w:eastAsia="de-DE"/>
              </w:rPr>
            </w:pPr>
            <w:r>
              <w:rPr>
                <w:rFonts w:ascii="Helvetica" w:hAnsi="Helvetica"/>
                <w:b/>
                <w:bCs/>
                <w:color w:val="FFFFFF"/>
                <w:sz w:val="22"/>
                <w:szCs w:val="22"/>
                <w:lang w:eastAsia="de-DE"/>
              </w:rPr>
              <w:t>Description</w:t>
            </w:r>
          </w:p>
        </w:tc>
        <w:tc>
          <w:tcPr>
            <w:tcW w:w="1170" w:type="dxa"/>
            <w:tcBorders>
              <w:top w:val="single" w:sz="4" w:space="0" w:color="auto"/>
              <w:left w:val="nil"/>
              <w:bottom w:val="single" w:sz="4" w:space="0" w:color="auto"/>
              <w:right w:val="single" w:sz="4" w:space="0" w:color="auto"/>
            </w:tcBorders>
            <w:shd w:val="clear" w:color="auto" w:fill="002060"/>
            <w:noWrap/>
            <w:vAlign w:val="bottom"/>
            <w:hideMark/>
          </w:tcPr>
          <w:p w14:paraId="544A838A" w14:textId="77777777" w:rsidR="00B53960" w:rsidRPr="005F6FDA" w:rsidRDefault="008555ED" w:rsidP="00110B54">
            <w:pPr>
              <w:spacing w:before="0" w:after="0"/>
              <w:jc w:val="left"/>
              <w:rPr>
                <w:rFonts w:ascii="Helvetica" w:hAnsi="Helvetica"/>
                <w:b/>
                <w:bCs/>
                <w:color w:val="FFFFFF"/>
                <w:sz w:val="22"/>
                <w:szCs w:val="22"/>
                <w:lang w:eastAsia="de-DE"/>
              </w:rPr>
            </w:pPr>
            <w:r w:rsidRPr="005F6FDA">
              <w:rPr>
                <w:rFonts w:ascii="Helvetica" w:hAnsi="Helvetica"/>
                <w:b/>
                <w:bCs/>
                <w:color w:val="FFFFFF"/>
                <w:sz w:val="22"/>
                <w:szCs w:val="22"/>
                <w:lang w:eastAsia="de-DE"/>
              </w:rPr>
              <w:t>Typ-Nr.</w:t>
            </w:r>
          </w:p>
        </w:tc>
        <w:tc>
          <w:tcPr>
            <w:tcW w:w="1439" w:type="dxa"/>
            <w:tcBorders>
              <w:top w:val="single" w:sz="4" w:space="0" w:color="auto"/>
              <w:left w:val="nil"/>
              <w:bottom w:val="single" w:sz="4" w:space="0" w:color="auto"/>
              <w:right w:val="single" w:sz="4" w:space="0" w:color="auto"/>
            </w:tcBorders>
            <w:shd w:val="clear" w:color="auto" w:fill="002060"/>
            <w:noWrap/>
            <w:vAlign w:val="bottom"/>
            <w:hideMark/>
          </w:tcPr>
          <w:p w14:paraId="49A53347" w14:textId="77777777" w:rsidR="00B53960" w:rsidRPr="005F6FDA" w:rsidRDefault="007D3834" w:rsidP="00110B54">
            <w:pPr>
              <w:spacing w:before="0" w:after="0"/>
              <w:jc w:val="left"/>
              <w:rPr>
                <w:rFonts w:ascii="Helvetica" w:hAnsi="Helvetica"/>
                <w:b/>
                <w:bCs/>
                <w:color w:val="FFFFFF"/>
                <w:sz w:val="22"/>
                <w:szCs w:val="22"/>
                <w:lang w:eastAsia="de-DE"/>
              </w:rPr>
            </w:pPr>
            <w:proofErr w:type="spellStart"/>
            <w:r>
              <w:rPr>
                <w:rFonts w:ascii="Helvetica" w:hAnsi="Helvetica"/>
                <w:b/>
                <w:bCs/>
                <w:color w:val="FFFFFF"/>
                <w:sz w:val="22"/>
                <w:szCs w:val="22"/>
                <w:lang w:eastAsia="de-DE"/>
              </w:rPr>
              <w:t>Length</w:t>
            </w:r>
            <w:proofErr w:type="spellEnd"/>
            <w:r>
              <w:rPr>
                <w:rFonts w:ascii="Helvetica" w:hAnsi="Helvetica"/>
                <w:b/>
                <w:bCs/>
                <w:color w:val="FFFFFF"/>
                <w:sz w:val="22"/>
                <w:szCs w:val="22"/>
                <w:lang w:eastAsia="de-DE"/>
              </w:rPr>
              <w:t xml:space="preserve"> x </w:t>
            </w:r>
            <w:proofErr w:type="spellStart"/>
            <w:r>
              <w:rPr>
                <w:rFonts w:ascii="Helvetica" w:hAnsi="Helvetica"/>
                <w:b/>
                <w:bCs/>
                <w:color w:val="FFFFFF"/>
                <w:sz w:val="22"/>
                <w:szCs w:val="22"/>
                <w:lang w:eastAsia="de-DE"/>
              </w:rPr>
              <w:t>Breadth</w:t>
            </w:r>
            <w:proofErr w:type="spellEnd"/>
            <w:r w:rsidR="008555ED" w:rsidRPr="005F6FDA">
              <w:rPr>
                <w:rFonts w:ascii="Helvetica" w:hAnsi="Helvetica"/>
                <w:b/>
                <w:bCs/>
                <w:color w:val="FFFFFF"/>
                <w:sz w:val="22"/>
                <w:szCs w:val="22"/>
                <w:lang w:eastAsia="de-DE"/>
              </w:rPr>
              <w:t xml:space="preserve"> [mm]</w:t>
            </w:r>
          </w:p>
        </w:tc>
        <w:tc>
          <w:tcPr>
            <w:tcW w:w="922" w:type="dxa"/>
            <w:tcBorders>
              <w:top w:val="single" w:sz="4" w:space="0" w:color="auto"/>
              <w:left w:val="nil"/>
              <w:bottom w:val="single" w:sz="4" w:space="0" w:color="auto"/>
              <w:right w:val="single" w:sz="4" w:space="0" w:color="auto"/>
            </w:tcBorders>
            <w:shd w:val="clear" w:color="auto" w:fill="002060"/>
            <w:noWrap/>
            <w:vAlign w:val="bottom"/>
            <w:hideMark/>
          </w:tcPr>
          <w:p w14:paraId="61AD0514" w14:textId="77777777" w:rsidR="00B53960" w:rsidRPr="005F6FDA" w:rsidRDefault="007D3834" w:rsidP="00110B54">
            <w:pPr>
              <w:spacing w:before="0" w:after="0"/>
              <w:jc w:val="left"/>
              <w:rPr>
                <w:rFonts w:ascii="Helvetica" w:hAnsi="Helvetica"/>
                <w:b/>
                <w:bCs/>
                <w:color w:val="FFFFFF"/>
                <w:sz w:val="22"/>
                <w:szCs w:val="22"/>
                <w:lang w:eastAsia="de-DE"/>
              </w:rPr>
            </w:pPr>
            <w:r>
              <w:rPr>
                <w:rFonts w:ascii="Helvetica" w:hAnsi="Helvetica"/>
                <w:b/>
                <w:bCs/>
                <w:color w:val="FFFFFF"/>
                <w:sz w:val="22"/>
                <w:szCs w:val="22"/>
                <w:lang w:eastAsia="de-DE"/>
              </w:rPr>
              <w:t>Height</w:t>
            </w:r>
            <w:r w:rsidR="008555ED" w:rsidRPr="005F6FDA">
              <w:rPr>
                <w:rFonts w:ascii="Helvetica" w:hAnsi="Helvetica"/>
                <w:b/>
                <w:bCs/>
                <w:color w:val="FFFFFF"/>
                <w:sz w:val="22"/>
                <w:szCs w:val="22"/>
                <w:lang w:eastAsia="de-DE"/>
              </w:rPr>
              <w:t xml:space="preserve"> </w:t>
            </w:r>
            <w:r w:rsidR="008555ED">
              <w:rPr>
                <w:rFonts w:ascii="Helvetica" w:hAnsi="Helvetica"/>
                <w:b/>
                <w:bCs/>
                <w:color w:val="FFFFFF"/>
                <w:sz w:val="22"/>
                <w:szCs w:val="22"/>
                <w:lang w:eastAsia="de-DE"/>
              </w:rPr>
              <w:t>[</w:t>
            </w:r>
            <w:r w:rsidR="008555ED" w:rsidRPr="005F6FDA">
              <w:rPr>
                <w:rFonts w:ascii="Helvetica" w:hAnsi="Helvetica"/>
                <w:b/>
                <w:bCs/>
                <w:color w:val="FFFFFF"/>
                <w:sz w:val="22"/>
                <w:szCs w:val="22"/>
                <w:lang w:eastAsia="de-DE"/>
              </w:rPr>
              <w:t>mm]</w:t>
            </w:r>
          </w:p>
        </w:tc>
        <w:tc>
          <w:tcPr>
            <w:tcW w:w="1239" w:type="dxa"/>
            <w:tcBorders>
              <w:top w:val="single" w:sz="4" w:space="0" w:color="auto"/>
              <w:left w:val="nil"/>
              <w:bottom w:val="single" w:sz="4" w:space="0" w:color="auto"/>
              <w:right w:val="single" w:sz="4" w:space="0" w:color="auto"/>
            </w:tcBorders>
            <w:shd w:val="clear" w:color="auto" w:fill="002060"/>
            <w:noWrap/>
            <w:vAlign w:val="bottom"/>
            <w:hideMark/>
          </w:tcPr>
          <w:p w14:paraId="45A8CBBF" w14:textId="77777777" w:rsidR="007D3834" w:rsidRDefault="007D3834" w:rsidP="00110B54">
            <w:pPr>
              <w:spacing w:before="0" w:after="0"/>
              <w:jc w:val="left"/>
              <w:rPr>
                <w:rFonts w:ascii="Helvetica" w:hAnsi="Helvetica"/>
                <w:b/>
                <w:bCs/>
                <w:color w:val="FFFFFF"/>
                <w:sz w:val="22"/>
                <w:szCs w:val="22"/>
                <w:lang w:eastAsia="de-DE"/>
              </w:rPr>
            </w:pPr>
            <w:proofErr w:type="spellStart"/>
            <w:r>
              <w:rPr>
                <w:rFonts w:ascii="Helvetica" w:hAnsi="Helvetica"/>
                <w:b/>
                <w:bCs/>
                <w:color w:val="FFFFFF"/>
                <w:sz w:val="22"/>
                <w:szCs w:val="22"/>
                <w:lang w:eastAsia="de-DE"/>
              </w:rPr>
              <w:t>Weight</w:t>
            </w:r>
            <w:proofErr w:type="spellEnd"/>
          </w:p>
          <w:p w14:paraId="779D4569" w14:textId="77777777" w:rsidR="00B53960" w:rsidRPr="005F6FDA" w:rsidRDefault="008555ED" w:rsidP="00110B54">
            <w:pPr>
              <w:spacing w:before="0" w:after="0"/>
              <w:jc w:val="left"/>
              <w:rPr>
                <w:rFonts w:ascii="Helvetica" w:hAnsi="Helvetica"/>
                <w:b/>
                <w:bCs/>
                <w:color w:val="FFFFFF"/>
                <w:sz w:val="22"/>
                <w:szCs w:val="22"/>
                <w:lang w:eastAsia="de-DE"/>
              </w:rPr>
            </w:pPr>
            <w:r w:rsidRPr="005F6FDA">
              <w:rPr>
                <w:rFonts w:ascii="Helvetica" w:hAnsi="Helvetica"/>
                <w:b/>
                <w:bCs/>
                <w:color w:val="FFFFFF"/>
                <w:sz w:val="22"/>
                <w:szCs w:val="22"/>
                <w:lang w:eastAsia="de-DE"/>
              </w:rPr>
              <w:t xml:space="preserve"> </w:t>
            </w:r>
            <w:r>
              <w:rPr>
                <w:rFonts w:ascii="Helvetica" w:hAnsi="Helvetica"/>
                <w:b/>
                <w:bCs/>
                <w:color w:val="FFFFFF"/>
                <w:sz w:val="22"/>
                <w:szCs w:val="22"/>
                <w:lang w:eastAsia="de-DE"/>
              </w:rPr>
              <w:t>[</w:t>
            </w:r>
            <w:r w:rsidRPr="005F6FDA">
              <w:rPr>
                <w:rFonts w:ascii="Helvetica" w:hAnsi="Helvetica"/>
                <w:b/>
                <w:bCs/>
                <w:color w:val="FFFFFF"/>
                <w:sz w:val="22"/>
                <w:szCs w:val="22"/>
                <w:lang w:eastAsia="de-DE"/>
              </w:rPr>
              <w:t>kg]</w:t>
            </w:r>
          </w:p>
        </w:tc>
      </w:tr>
      <w:tr w:rsidR="00AA617F" w14:paraId="2C7F2684" w14:textId="77777777" w:rsidTr="00A02FE2">
        <w:trPr>
          <w:trHeight w:hRule="exact" w:val="582"/>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38775152" w14:textId="77777777" w:rsidR="00476F94" w:rsidRPr="00BF12EE" w:rsidRDefault="00545097" w:rsidP="00476F94">
            <w:pPr>
              <w:spacing w:before="0" w:after="0" w:line="240" w:lineRule="auto"/>
              <w:jc w:val="left"/>
              <w:rPr>
                <w:rFonts w:ascii="Helvetica" w:hAnsi="Helvetica"/>
                <w:color w:val="000000"/>
                <w:sz w:val="22"/>
                <w:szCs w:val="22"/>
                <w:lang w:val="en-US" w:eastAsia="de-DE"/>
              </w:rPr>
            </w:pPr>
            <w:r w:rsidRPr="00BF12EE">
              <w:rPr>
                <w:rFonts w:ascii="Helvetica" w:hAnsi="Helvetica"/>
                <w:color w:val="000000"/>
                <w:sz w:val="22"/>
                <w:szCs w:val="22"/>
                <w:lang w:val="en-US" w:eastAsia="de-DE"/>
              </w:rPr>
              <w:t>S</w:t>
            </w:r>
            <w:r w:rsidR="00AA19BE" w:rsidRPr="00BF12EE">
              <w:rPr>
                <w:rFonts w:ascii="Helvetica" w:hAnsi="Helvetica"/>
                <w:color w:val="000000"/>
                <w:sz w:val="22"/>
                <w:szCs w:val="22"/>
                <w:lang w:val="en-US" w:eastAsia="de-DE"/>
              </w:rPr>
              <w:t>lip-on frame 800X1200 Wood</w:t>
            </w:r>
          </w:p>
          <w:p w14:paraId="54778829" w14:textId="77777777" w:rsidR="00476F94" w:rsidRPr="00BF12EE" w:rsidRDefault="00476F94" w:rsidP="00476F94">
            <w:pPr>
              <w:spacing w:before="0" w:after="0" w:line="240" w:lineRule="auto"/>
              <w:jc w:val="left"/>
              <w:rPr>
                <w:rFonts w:ascii="Helvetica" w:hAnsi="Helvetica"/>
                <w:color w:val="000000"/>
                <w:sz w:val="22"/>
                <w:szCs w:val="22"/>
                <w:lang w:val="en-US" w:eastAsia="de-DE"/>
              </w:rPr>
            </w:pPr>
            <w:r w:rsidRPr="00BF12EE">
              <w:rPr>
                <w:rFonts w:ascii="Helvetica" w:hAnsi="Helvetica"/>
                <w:color w:val="000000"/>
                <w:sz w:val="22"/>
                <w:szCs w:val="22"/>
                <w:lang w:val="en-US" w:eastAsia="de-DE"/>
              </w:rPr>
              <w:t>Euro-</w:t>
            </w:r>
            <w:proofErr w:type="spellStart"/>
            <w:r w:rsidRPr="00BF12EE">
              <w:rPr>
                <w:rFonts w:ascii="Helvetica" w:hAnsi="Helvetica"/>
                <w:color w:val="000000"/>
                <w:sz w:val="22"/>
                <w:szCs w:val="22"/>
                <w:lang w:val="en-US" w:eastAsia="de-DE"/>
              </w:rPr>
              <w:t>Rahmen</w:t>
            </w:r>
            <w:proofErr w:type="spellEnd"/>
            <w:r w:rsidRPr="00BF12EE">
              <w:rPr>
                <w:rFonts w:ascii="Helvetica" w:hAnsi="Helvetica"/>
                <w:color w:val="000000"/>
                <w:sz w:val="22"/>
                <w:szCs w:val="22"/>
                <w:lang w:val="en-US" w:eastAsia="de-DE"/>
              </w:rPr>
              <w:t xml:space="preserve"> (</w:t>
            </w:r>
            <w:proofErr w:type="spellStart"/>
            <w:r w:rsidRPr="00BF12EE">
              <w:rPr>
                <w:rFonts w:ascii="Helvetica" w:hAnsi="Helvetica"/>
                <w:color w:val="000000"/>
                <w:sz w:val="22"/>
                <w:szCs w:val="22"/>
                <w:lang w:val="en-US" w:eastAsia="de-DE"/>
              </w:rPr>
              <w:t>Holz</w:t>
            </w:r>
            <w:proofErr w:type="spellEnd"/>
            <w:r w:rsidRPr="00BF12EE">
              <w:rPr>
                <w:rFonts w:ascii="Helvetica" w:hAnsi="Helvetica"/>
                <w:color w:val="000000"/>
                <w:sz w:val="22"/>
                <w:szCs w:val="22"/>
                <w:lang w:val="en-US" w:eastAsia="de-DE"/>
              </w:rPr>
              <w:t xml:space="preserve">) </w:t>
            </w:r>
          </w:p>
          <w:p w14:paraId="08AF70C7" w14:textId="77777777" w:rsidR="00B53960" w:rsidRPr="00BF12EE" w:rsidRDefault="00B53960" w:rsidP="00B53960">
            <w:pPr>
              <w:spacing w:before="0" w:after="0" w:line="240" w:lineRule="auto"/>
              <w:jc w:val="left"/>
              <w:rPr>
                <w:rFonts w:ascii="Helvetica" w:hAnsi="Helvetica"/>
                <w:color w:val="000000"/>
                <w:sz w:val="22"/>
                <w:szCs w:val="22"/>
                <w:lang w:val="en-US" w:eastAsia="de-DE"/>
              </w:rPr>
            </w:pPr>
          </w:p>
        </w:tc>
        <w:tc>
          <w:tcPr>
            <w:tcW w:w="1170" w:type="dxa"/>
            <w:tcBorders>
              <w:top w:val="nil"/>
              <w:left w:val="nil"/>
              <w:bottom w:val="single" w:sz="4" w:space="0" w:color="auto"/>
              <w:right w:val="single" w:sz="4" w:space="0" w:color="auto"/>
            </w:tcBorders>
            <w:shd w:val="clear" w:color="auto" w:fill="auto"/>
            <w:noWrap/>
            <w:vAlign w:val="bottom"/>
            <w:hideMark/>
          </w:tcPr>
          <w:p w14:paraId="4D863AA3" w14:textId="77777777" w:rsidR="00B53960"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H01.088103</w:t>
            </w:r>
          </w:p>
        </w:tc>
        <w:tc>
          <w:tcPr>
            <w:tcW w:w="1439" w:type="dxa"/>
            <w:tcBorders>
              <w:top w:val="nil"/>
              <w:left w:val="nil"/>
              <w:bottom w:val="single" w:sz="4" w:space="0" w:color="auto"/>
              <w:right w:val="single" w:sz="4" w:space="0" w:color="auto"/>
            </w:tcBorders>
            <w:shd w:val="clear" w:color="auto" w:fill="auto"/>
            <w:noWrap/>
            <w:vAlign w:val="bottom"/>
            <w:hideMark/>
          </w:tcPr>
          <w:p w14:paraId="31846FD5"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1200 x 800</w:t>
            </w:r>
          </w:p>
        </w:tc>
        <w:tc>
          <w:tcPr>
            <w:tcW w:w="922" w:type="dxa"/>
            <w:tcBorders>
              <w:top w:val="nil"/>
              <w:left w:val="nil"/>
              <w:bottom w:val="single" w:sz="4" w:space="0" w:color="auto"/>
              <w:right w:val="single" w:sz="4" w:space="0" w:color="auto"/>
            </w:tcBorders>
            <w:shd w:val="clear" w:color="auto" w:fill="auto"/>
            <w:noWrap/>
            <w:vAlign w:val="bottom"/>
            <w:hideMark/>
          </w:tcPr>
          <w:p w14:paraId="40C31871"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190</w:t>
            </w:r>
          </w:p>
        </w:tc>
        <w:tc>
          <w:tcPr>
            <w:tcW w:w="1239" w:type="dxa"/>
            <w:tcBorders>
              <w:top w:val="nil"/>
              <w:left w:val="nil"/>
              <w:bottom w:val="single" w:sz="4" w:space="0" w:color="auto"/>
              <w:right w:val="single" w:sz="4" w:space="0" w:color="auto"/>
            </w:tcBorders>
            <w:shd w:val="clear" w:color="auto" w:fill="auto"/>
            <w:noWrap/>
            <w:vAlign w:val="bottom"/>
            <w:hideMark/>
          </w:tcPr>
          <w:p w14:paraId="178D8DA1"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8,50</w:t>
            </w:r>
          </w:p>
        </w:tc>
      </w:tr>
      <w:tr w:rsidR="00AA617F" w14:paraId="30015AEE" w14:textId="77777777" w:rsidTr="00A02FE2">
        <w:trPr>
          <w:trHeight w:hRule="exact" w:val="537"/>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24F5654E" w14:textId="77777777" w:rsidR="00476F94" w:rsidRPr="00A02FE2" w:rsidRDefault="00476F94" w:rsidP="00AA19BE">
            <w:pPr>
              <w:spacing w:before="0" w:after="0" w:line="240" w:lineRule="auto"/>
              <w:jc w:val="left"/>
              <w:rPr>
                <w:rFonts w:ascii="Helvetica" w:hAnsi="Helvetica"/>
                <w:color w:val="000000"/>
                <w:sz w:val="21"/>
                <w:szCs w:val="21"/>
                <w:lang w:eastAsia="de-DE"/>
              </w:rPr>
            </w:pPr>
            <w:proofErr w:type="spellStart"/>
            <w:r>
              <w:rPr>
                <w:rFonts w:ascii="Helvetica" w:hAnsi="Helvetica"/>
                <w:color w:val="000000"/>
                <w:sz w:val="21"/>
                <w:szCs w:val="21"/>
                <w:lang w:eastAsia="de-DE"/>
              </w:rPr>
              <w:t>S</w:t>
            </w:r>
            <w:r w:rsidR="00905831" w:rsidRPr="00A02FE2">
              <w:rPr>
                <w:rFonts w:ascii="Helvetica" w:hAnsi="Helvetica"/>
                <w:color w:val="000000"/>
                <w:sz w:val="21"/>
                <w:szCs w:val="21"/>
                <w:lang w:eastAsia="de-DE"/>
              </w:rPr>
              <w:t>pacer</w:t>
            </w:r>
            <w:proofErr w:type="spellEnd"/>
            <w:r w:rsidR="00905831" w:rsidRPr="00A02FE2">
              <w:rPr>
                <w:rFonts w:ascii="Helvetica" w:hAnsi="Helvetica"/>
                <w:color w:val="000000"/>
                <w:sz w:val="21"/>
                <w:szCs w:val="21"/>
                <w:lang w:eastAsia="de-DE"/>
              </w:rPr>
              <w:t xml:space="preserve"> </w:t>
            </w:r>
            <w:proofErr w:type="spellStart"/>
            <w:r w:rsidR="00905831" w:rsidRPr="00A02FE2">
              <w:rPr>
                <w:rFonts w:ascii="Helvetica" w:hAnsi="Helvetica"/>
                <w:color w:val="000000"/>
                <w:sz w:val="21"/>
                <w:szCs w:val="21"/>
                <w:lang w:eastAsia="de-DE"/>
              </w:rPr>
              <w:t>position</w:t>
            </w:r>
            <w:proofErr w:type="spellEnd"/>
            <w:r w:rsidR="00905831" w:rsidRPr="00A02FE2">
              <w:rPr>
                <w:rFonts w:ascii="Helvetica" w:hAnsi="Helvetica"/>
                <w:color w:val="000000"/>
                <w:sz w:val="21"/>
                <w:szCs w:val="21"/>
                <w:lang w:eastAsia="de-DE"/>
              </w:rPr>
              <w:t xml:space="preserve"> WP-</w:t>
            </w:r>
            <w:proofErr w:type="spellStart"/>
            <w:r w:rsidR="00AA19BE">
              <w:rPr>
                <w:rFonts w:ascii="Helvetica" w:hAnsi="Helvetica"/>
                <w:color w:val="000000"/>
                <w:sz w:val="21"/>
                <w:szCs w:val="21"/>
                <w:lang w:eastAsia="de-DE"/>
              </w:rPr>
              <w:t>pre</w:t>
            </w:r>
            <w:proofErr w:type="spellEnd"/>
            <w:r w:rsidR="00AA19BE">
              <w:rPr>
                <w:rFonts w:ascii="Helvetica" w:hAnsi="Helvetica"/>
                <w:color w:val="000000"/>
                <w:sz w:val="21"/>
                <w:szCs w:val="21"/>
                <w:lang w:eastAsia="de-DE"/>
              </w:rPr>
              <w:t xml:space="preserve"> </w:t>
            </w:r>
            <w:proofErr w:type="spellStart"/>
            <w:r w:rsidR="00AA19BE">
              <w:rPr>
                <w:rFonts w:ascii="Helvetica" w:hAnsi="Helvetica"/>
                <w:color w:val="000000"/>
                <w:sz w:val="21"/>
                <w:szCs w:val="21"/>
                <w:lang w:eastAsia="de-DE"/>
              </w:rPr>
              <w:t>cut</w:t>
            </w:r>
            <w:proofErr w:type="spellEnd"/>
            <w:r w:rsidR="00905831" w:rsidRPr="00A02FE2">
              <w:rPr>
                <w:rFonts w:ascii="Helvetica" w:hAnsi="Helvetica"/>
                <w:color w:val="000000"/>
                <w:sz w:val="21"/>
                <w:szCs w:val="21"/>
                <w:lang w:eastAsia="de-DE"/>
              </w:rPr>
              <w:t xml:space="preserve"> 1150x750mm*</w:t>
            </w:r>
            <w:r>
              <w:rPr>
                <w:rFonts w:ascii="Helvetica" w:hAnsi="Helvetica"/>
                <w:color w:val="000000"/>
                <w:sz w:val="22"/>
                <w:szCs w:val="22"/>
                <w:lang w:eastAsia="de-DE"/>
              </w:rPr>
              <w:t xml:space="preserve"> Zwischenlage</w:t>
            </w:r>
            <w:r w:rsidRPr="005F6FDA">
              <w:rPr>
                <w:rFonts w:ascii="Helvetica" w:hAnsi="Helvetica"/>
                <w:color w:val="000000"/>
                <w:sz w:val="22"/>
                <w:szCs w:val="22"/>
                <w:lang w:eastAsia="de-DE"/>
              </w:rPr>
              <w:t xml:space="preserve"> groß (K</w:t>
            </w:r>
            <w:r>
              <w:rPr>
                <w:rFonts w:ascii="Helvetica" w:hAnsi="Helvetica"/>
                <w:color w:val="000000"/>
                <w:sz w:val="22"/>
                <w:szCs w:val="22"/>
                <w:lang w:eastAsia="de-DE"/>
              </w:rPr>
              <w:t>arton</w:t>
            </w:r>
            <w:r w:rsidRPr="005F6FDA">
              <w:rPr>
                <w:rFonts w:ascii="Helvetica" w:hAnsi="Helvetica"/>
                <w:color w:val="000000"/>
                <w:sz w:val="22"/>
                <w:szCs w:val="22"/>
                <w:lang w:eastAsia="de-DE"/>
              </w:rPr>
              <w:t>)</w:t>
            </w:r>
          </w:p>
        </w:tc>
        <w:tc>
          <w:tcPr>
            <w:tcW w:w="1170" w:type="dxa"/>
            <w:tcBorders>
              <w:top w:val="nil"/>
              <w:left w:val="nil"/>
              <w:bottom w:val="single" w:sz="4" w:space="0" w:color="auto"/>
              <w:right w:val="single" w:sz="4" w:space="0" w:color="auto"/>
            </w:tcBorders>
            <w:shd w:val="clear" w:color="auto" w:fill="auto"/>
            <w:noWrap/>
            <w:vAlign w:val="bottom"/>
            <w:hideMark/>
          </w:tcPr>
          <w:p w14:paraId="753C2285" w14:textId="77777777" w:rsidR="00B53960" w:rsidRPr="005F6FDA" w:rsidRDefault="00B565B7" w:rsidP="00B62603">
            <w:pPr>
              <w:spacing w:before="0" w:after="0" w:line="240" w:lineRule="auto"/>
              <w:jc w:val="left"/>
              <w:rPr>
                <w:rFonts w:ascii="Helvetica" w:hAnsi="Helvetica"/>
                <w:color w:val="000000"/>
                <w:sz w:val="22"/>
                <w:szCs w:val="22"/>
                <w:lang w:eastAsia="de-DE"/>
              </w:rPr>
            </w:pPr>
            <w:r w:rsidRPr="00B565B7">
              <w:rPr>
                <w:rFonts w:ascii="Helvetica" w:hAnsi="Helvetica"/>
                <w:color w:val="000000"/>
                <w:sz w:val="22"/>
                <w:szCs w:val="22"/>
                <w:lang w:eastAsia="de-DE"/>
              </w:rPr>
              <w:t>190.01245610</w:t>
            </w:r>
          </w:p>
        </w:tc>
        <w:tc>
          <w:tcPr>
            <w:tcW w:w="1439" w:type="dxa"/>
            <w:tcBorders>
              <w:top w:val="nil"/>
              <w:left w:val="nil"/>
              <w:bottom w:val="single" w:sz="4" w:space="0" w:color="auto"/>
              <w:right w:val="single" w:sz="4" w:space="0" w:color="auto"/>
            </w:tcBorders>
            <w:shd w:val="clear" w:color="auto" w:fill="auto"/>
            <w:noWrap/>
            <w:vAlign w:val="bottom"/>
            <w:hideMark/>
          </w:tcPr>
          <w:p w14:paraId="1F054992" w14:textId="77777777" w:rsidR="00B53960" w:rsidRPr="005F6FDA" w:rsidRDefault="008555ED" w:rsidP="008826A4">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11</w:t>
            </w:r>
            <w:r w:rsidR="008826A4">
              <w:rPr>
                <w:rFonts w:ascii="Helvetica" w:hAnsi="Helvetica"/>
                <w:color w:val="000000"/>
                <w:sz w:val="22"/>
                <w:szCs w:val="22"/>
                <w:lang w:eastAsia="de-DE"/>
              </w:rPr>
              <w:t>50</w:t>
            </w:r>
            <w:r w:rsidRPr="005F6FDA">
              <w:rPr>
                <w:rFonts w:ascii="Helvetica" w:hAnsi="Helvetica"/>
                <w:color w:val="000000"/>
                <w:sz w:val="22"/>
                <w:szCs w:val="22"/>
                <w:lang w:eastAsia="de-DE"/>
              </w:rPr>
              <w:t xml:space="preserve"> x 7</w:t>
            </w:r>
            <w:r w:rsidR="008826A4">
              <w:rPr>
                <w:rFonts w:ascii="Helvetica" w:hAnsi="Helvetica"/>
                <w:color w:val="000000"/>
                <w:sz w:val="22"/>
                <w:szCs w:val="22"/>
                <w:lang w:eastAsia="de-DE"/>
              </w:rPr>
              <w:t>5</w:t>
            </w:r>
            <w:r w:rsidRPr="005F6FDA">
              <w:rPr>
                <w:rFonts w:ascii="Helvetica" w:hAnsi="Helvetica"/>
                <w:color w:val="000000"/>
                <w:sz w:val="22"/>
                <w:szCs w:val="22"/>
                <w:lang w:eastAsia="de-DE"/>
              </w:rPr>
              <w:t>0</w:t>
            </w:r>
          </w:p>
        </w:tc>
        <w:tc>
          <w:tcPr>
            <w:tcW w:w="922" w:type="dxa"/>
            <w:tcBorders>
              <w:top w:val="nil"/>
              <w:left w:val="nil"/>
              <w:bottom w:val="single" w:sz="4" w:space="0" w:color="auto"/>
              <w:right w:val="single" w:sz="4" w:space="0" w:color="auto"/>
            </w:tcBorders>
            <w:shd w:val="clear" w:color="auto" w:fill="auto"/>
            <w:noWrap/>
            <w:vAlign w:val="bottom"/>
            <w:hideMark/>
          </w:tcPr>
          <w:p w14:paraId="28E42641" w14:textId="77777777" w:rsidR="00B53960" w:rsidRPr="005F6FDA" w:rsidRDefault="00B565B7"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3</w:t>
            </w:r>
          </w:p>
        </w:tc>
        <w:tc>
          <w:tcPr>
            <w:tcW w:w="1239" w:type="dxa"/>
            <w:tcBorders>
              <w:top w:val="nil"/>
              <w:left w:val="nil"/>
              <w:bottom w:val="single" w:sz="4" w:space="0" w:color="auto"/>
              <w:right w:val="single" w:sz="4" w:space="0" w:color="auto"/>
            </w:tcBorders>
            <w:shd w:val="clear" w:color="auto" w:fill="auto"/>
            <w:noWrap/>
            <w:vAlign w:val="bottom"/>
            <w:hideMark/>
          </w:tcPr>
          <w:p w14:paraId="539C58A4" w14:textId="77777777" w:rsidR="00B53960" w:rsidRPr="005F6FDA" w:rsidRDefault="00B565B7" w:rsidP="00B565B7">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0</w:t>
            </w:r>
            <w:r w:rsidR="008555ED" w:rsidRPr="005F6FDA">
              <w:rPr>
                <w:rFonts w:ascii="Helvetica" w:hAnsi="Helvetica"/>
                <w:color w:val="000000"/>
                <w:sz w:val="22"/>
                <w:szCs w:val="22"/>
                <w:lang w:eastAsia="de-DE"/>
              </w:rPr>
              <w:t>,</w:t>
            </w:r>
            <w:r>
              <w:rPr>
                <w:rFonts w:ascii="Helvetica" w:hAnsi="Helvetica"/>
                <w:color w:val="000000"/>
                <w:sz w:val="22"/>
                <w:szCs w:val="22"/>
                <w:lang w:eastAsia="de-DE"/>
              </w:rPr>
              <w:t>10</w:t>
            </w:r>
          </w:p>
        </w:tc>
      </w:tr>
      <w:tr w:rsidR="00AA617F" w14:paraId="25675746" w14:textId="77777777" w:rsidTr="00792023">
        <w:trPr>
          <w:trHeight w:hRule="exact" w:val="519"/>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3F0A1DA6" w14:textId="77777777" w:rsidR="00466983" w:rsidRDefault="00466983" w:rsidP="00466983">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 xml:space="preserve">Plate 350x350x6 </w:t>
            </w:r>
            <w:proofErr w:type="spellStart"/>
            <w:r>
              <w:rPr>
                <w:rFonts w:ascii="Helvetica" w:hAnsi="Helvetica"/>
                <w:color w:val="000000"/>
                <w:sz w:val="22"/>
                <w:szCs w:val="22"/>
                <w:lang w:eastAsia="de-DE"/>
              </w:rPr>
              <w:t>Plastic</w:t>
            </w:r>
            <w:proofErr w:type="spellEnd"/>
          </w:p>
          <w:p w14:paraId="02204432" w14:textId="77777777" w:rsidR="00466983" w:rsidRDefault="00466983" w:rsidP="0046698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Einlegeplatten mittel (Kunststoff)</w:t>
            </w:r>
          </w:p>
          <w:p w14:paraId="2AE4F24E" w14:textId="77777777" w:rsidR="00C77D99" w:rsidRPr="005F6FDA" w:rsidRDefault="00C77D99" w:rsidP="00B53960">
            <w:pPr>
              <w:spacing w:before="0" w:after="0" w:line="240" w:lineRule="auto"/>
              <w:jc w:val="left"/>
              <w:rPr>
                <w:rFonts w:ascii="Helvetica" w:hAnsi="Helvetica"/>
                <w:color w:val="000000"/>
                <w:sz w:val="22"/>
                <w:szCs w:val="22"/>
                <w:lang w:eastAsia="de-DE"/>
              </w:rPr>
            </w:pPr>
          </w:p>
        </w:tc>
        <w:tc>
          <w:tcPr>
            <w:tcW w:w="1170" w:type="dxa"/>
            <w:tcBorders>
              <w:top w:val="nil"/>
              <w:left w:val="nil"/>
              <w:bottom w:val="single" w:sz="4" w:space="0" w:color="auto"/>
              <w:right w:val="single" w:sz="4" w:space="0" w:color="auto"/>
            </w:tcBorders>
            <w:shd w:val="clear" w:color="auto" w:fill="auto"/>
            <w:noWrap/>
            <w:vAlign w:val="bottom"/>
            <w:hideMark/>
          </w:tcPr>
          <w:p w14:paraId="2C306066" w14:textId="77777777" w:rsidR="00B53960"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190.00056810</w:t>
            </w:r>
          </w:p>
        </w:tc>
        <w:tc>
          <w:tcPr>
            <w:tcW w:w="1439" w:type="dxa"/>
            <w:tcBorders>
              <w:top w:val="nil"/>
              <w:left w:val="nil"/>
              <w:bottom w:val="single" w:sz="4" w:space="0" w:color="auto"/>
              <w:right w:val="single" w:sz="4" w:space="0" w:color="auto"/>
            </w:tcBorders>
            <w:shd w:val="clear" w:color="auto" w:fill="auto"/>
            <w:noWrap/>
            <w:vAlign w:val="bottom"/>
            <w:hideMark/>
          </w:tcPr>
          <w:p w14:paraId="56EEED2A"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350 x 350</w:t>
            </w:r>
          </w:p>
        </w:tc>
        <w:tc>
          <w:tcPr>
            <w:tcW w:w="922" w:type="dxa"/>
            <w:tcBorders>
              <w:top w:val="nil"/>
              <w:left w:val="nil"/>
              <w:bottom w:val="single" w:sz="4" w:space="0" w:color="auto"/>
              <w:right w:val="single" w:sz="4" w:space="0" w:color="auto"/>
            </w:tcBorders>
            <w:shd w:val="clear" w:color="auto" w:fill="auto"/>
            <w:noWrap/>
            <w:vAlign w:val="bottom"/>
            <w:hideMark/>
          </w:tcPr>
          <w:p w14:paraId="270D425F"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6</w:t>
            </w:r>
          </w:p>
        </w:tc>
        <w:tc>
          <w:tcPr>
            <w:tcW w:w="1239" w:type="dxa"/>
            <w:tcBorders>
              <w:top w:val="nil"/>
              <w:left w:val="nil"/>
              <w:bottom w:val="single" w:sz="4" w:space="0" w:color="auto"/>
              <w:right w:val="single" w:sz="4" w:space="0" w:color="auto"/>
            </w:tcBorders>
            <w:shd w:val="clear" w:color="auto" w:fill="auto"/>
            <w:noWrap/>
            <w:vAlign w:val="bottom"/>
            <w:hideMark/>
          </w:tcPr>
          <w:p w14:paraId="42B7EF62"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0,70</w:t>
            </w:r>
          </w:p>
        </w:tc>
      </w:tr>
      <w:tr w:rsidR="00AA617F" w14:paraId="75377702" w14:textId="77777777" w:rsidTr="00792023">
        <w:trPr>
          <w:trHeight w:hRule="exact" w:val="546"/>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088BD5A6" w14:textId="77777777" w:rsidR="00A8151D" w:rsidRDefault="00A8151D" w:rsidP="00A8151D">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P</w:t>
            </w:r>
            <w:r w:rsidR="00792023" w:rsidRPr="00792023">
              <w:rPr>
                <w:rFonts w:ascii="Helvetica" w:hAnsi="Helvetica"/>
                <w:color w:val="000000"/>
                <w:sz w:val="22"/>
                <w:szCs w:val="22"/>
                <w:lang w:eastAsia="de-DE"/>
              </w:rPr>
              <w:t xml:space="preserve">late 280x280x6 </w:t>
            </w:r>
            <w:proofErr w:type="spellStart"/>
            <w:r>
              <w:rPr>
                <w:rFonts w:ascii="Helvetica" w:hAnsi="Helvetica"/>
                <w:color w:val="000000"/>
                <w:sz w:val="22"/>
                <w:szCs w:val="22"/>
                <w:lang w:eastAsia="de-DE"/>
              </w:rPr>
              <w:t>Plastic</w:t>
            </w:r>
            <w:proofErr w:type="spellEnd"/>
          </w:p>
          <w:p w14:paraId="77900423" w14:textId="77777777" w:rsidR="00A8151D" w:rsidRDefault="00A8151D" w:rsidP="00A8151D">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Einlegeplatten klein (Kunststoff)</w:t>
            </w:r>
          </w:p>
          <w:p w14:paraId="6AFBB3D0" w14:textId="77777777" w:rsidR="00C77D99" w:rsidRPr="005F6FDA" w:rsidRDefault="00C77D99" w:rsidP="00B53960">
            <w:pPr>
              <w:spacing w:before="0" w:after="0" w:line="240" w:lineRule="auto"/>
              <w:jc w:val="left"/>
              <w:rPr>
                <w:rFonts w:ascii="Helvetica" w:hAnsi="Helvetica"/>
                <w:color w:val="000000"/>
                <w:sz w:val="22"/>
                <w:szCs w:val="22"/>
                <w:lang w:eastAsia="de-DE"/>
              </w:rPr>
            </w:pPr>
          </w:p>
        </w:tc>
        <w:tc>
          <w:tcPr>
            <w:tcW w:w="1170" w:type="dxa"/>
            <w:tcBorders>
              <w:top w:val="nil"/>
              <w:left w:val="nil"/>
              <w:bottom w:val="single" w:sz="4" w:space="0" w:color="auto"/>
              <w:right w:val="single" w:sz="4" w:space="0" w:color="auto"/>
            </w:tcBorders>
            <w:shd w:val="clear" w:color="auto" w:fill="auto"/>
            <w:noWrap/>
            <w:vAlign w:val="bottom"/>
            <w:hideMark/>
          </w:tcPr>
          <w:p w14:paraId="552E3191" w14:textId="77777777" w:rsidR="00B53960"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190.00187810</w:t>
            </w:r>
          </w:p>
        </w:tc>
        <w:tc>
          <w:tcPr>
            <w:tcW w:w="1439" w:type="dxa"/>
            <w:tcBorders>
              <w:top w:val="nil"/>
              <w:left w:val="nil"/>
              <w:bottom w:val="single" w:sz="4" w:space="0" w:color="auto"/>
              <w:right w:val="single" w:sz="4" w:space="0" w:color="auto"/>
            </w:tcBorders>
            <w:shd w:val="clear" w:color="auto" w:fill="auto"/>
            <w:noWrap/>
            <w:vAlign w:val="bottom"/>
            <w:hideMark/>
          </w:tcPr>
          <w:p w14:paraId="68305D04"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280 x 280</w:t>
            </w:r>
          </w:p>
        </w:tc>
        <w:tc>
          <w:tcPr>
            <w:tcW w:w="922" w:type="dxa"/>
            <w:tcBorders>
              <w:top w:val="nil"/>
              <w:left w:val="nil"/>
              <w:bottom w:val="single" w:sz="4" w:space="0" w:color="auto"/>
              <w:right w:val="single" w:sz="4" w:space="0" w:color="auto"/>
            </w:tcBorders>
            <w:shd w:val="clear" w:color="auto" w:fill="auto"/>
            <w:noWrap/>
            <w:vAlign w:val="bottom"/>
            <w:hideMark/>
          </w:tcPr>
          <w:p w14:paraId="226D5E63"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6</w:t>
            </w:r>
          </w:p>
        </w:tc>
        <w:tc>
          <w:tcPr>
            <w:tcW w:w="1239" w:type="dxa"/>
            <w:tcBorders>
              <w:top w:val="nil"/>
              <w:left w:val="nil"/>
              <w:bottom w:val="single" w:sz="4" w:space="0" w:color="auto"/>
              <w:right w:val="single" w:sz="4" w:space="0" w:color="auto"/>
            </w:tcBorders>
            <w:shd w:val="clear" w:color="auto" w:fill="auto"/>
            <w:noWrap/>
            <w:vAlign w:val="bottom"/>
            <w:hideMark/>
          </w:tcPr>
          <w:p w14:paraId="58CAC013"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0,50</w:t>
            </w:r>
          </w:p>
        </w:tc>
      </w:tr>
      <w:tr w:rsidR="00AA617F" w14:paraId="6669D3E2" w14:textId="77777777" w:rsidTr="00A11114">
        <w:trPr>
          <w:trHeight w:hRule="exact" w:val="537"/>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6BDD8D52" w14:textId="77777777" w:rsidR="00A8151D" w:rsidRDefault="00A8151D" w:rsidP="00A8151D">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 xml:space="preserve">Partition wall </w:t>
            </w:r>
            <w:proofErr w:type="spellStart"/>
            <w:r>
              <w:rPr>
                <w:rFonts w:ascii="Helvetica" w:hAnsi="Helvetica"/>
                <w:color w:val="000000"/>
                <w:sz w:val="22"/>
                <w:szCs w:val="22"/>
                <w:lang w:eastAsia="de-DE"/>
              </w:rPr>
              <w:t>long</w:t>
            </w:r>
            <w:proofErr w:type="spellEnd"/>
            <w:r>
              <w:rPr>
                <w:rFonts w:ascii="Helvetica" w:hAnsi="Helvetica"/>
                <w:color w:val="000000"/>
                <w:sz w:val="22"/>
                <w:szCs w:val="22"/>
                <w:lang w:eastAsia="de-DE"/>
              </w:rPr>
              <w:t>/ high</w:t>
            </w:r>
            <w:r w:rsidR="00A11114" w:rsidRPr="00A11114">
              <w:rPr>
                <w:rFonts w:ascii="Helvetica" w:hAnsi="Helvetica"/>
                <w:color w:val="000000"/>
                <w:sz w:val="22"/>
                <w:szCs w:val="22"/>
                <w:lang w:eastAsia="de-DE"/>
              </w:rPr>
              <w:t xml:space="preserve"> HD180 1150x18*</w:t>
            </w:r>
            <w:r w:rsidRPr="005F6FDA">
              <w:rPr>
                <w:rFonts w:ascii="Helvetica" w:hAnsi="Helvetica"/>
                <w:color w:val="000000"/>
                <w:sz w:val="22"/>
                <w:szCs w:val="22"/>
                <w:lang w:eastAsia="de-DE"/>
              </w:rPr>
              <w:t xml:space="preserve"> Steckkamm, lang und hoch</w:t>
            </w:r>
          </w:p>
          <w:p w14:paraId="2D837DE6" w14:textId="77777777" w:rsidR="00A11114" w:rsidRPr="005F6FDA" w:rsidRDefault="00A11114" w:rsidP="00B53960">
            <w:pPr>
              <w:spacing w:before="0" w:after="0" w:line="240" w:lineRule="auto"/>
              <w:jc w:val="left"/>
              <w:rPr>
                <w:rFonts w:ascii="Helvetica" w:hAnsi="Helvetica"/>
                <w:color w:val="000000"/>
                <w:sz w:val="22"/>
                <w:szCs w:val="22"/>
                <w:lang w:eastAsia="de-DE"/>
              </w:rPr>
            </w:pPr>
          </w:p>
        </w:tc>
        <w:tc>
          <w:tcPr>
            <w:tcW w:w="1170" w:type="dxa"/>
            <w:tcBorders>
              <w:top w:val="nil"/>
              <w:left w:val="nil"/>
              <w:bottom w:val="single" w:sz="4" w:space="0" w:color="auto"/>
              <w:right w:val="single" w:sz="4" w:space="0" w:color="auto"/>
            </w:tcBorders>
            <w:shd w:val="clear" w:color="auto" w:fill="auto"/>
            <w:noWrap/>
            <w:vAlign w:val="bottom"/>
            <w:hideMark/>
          </w:tcPr>
          <w:p w14:paraId="2881A4D1" w14:textId="77777777" w:rsidR="00B53960"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001.00199910</w:t>
            </w:r>
          </w:p>
        </w:tc>
        <w:tc>
          <w:tcPr>
            <w:tcW w:w="1439" w:type="dxa"/>
            <w:tcBorders>
              <w:top w:val="nil"/>
              <w:left w:val="nil"/>
              <w:bottom w:val="single" w:sz="4" w:space="0" w:color="auto"/>
              <w:right w:val="single" w:sz="4" w:space="0" w:color="auto"/>
            </w:tcBorders>
            <w:shd w:val="clear" w:color="auto" w:fill="auto"/>
            <w:noWrap/>
            <w:vAlign w:val="bottom"/>
            <w:hideMark/>
          </w:tcPr>
          <w:p w14:paraId="109CAB9D"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1150</w:t>
            </w:r>
          </w:p>
        </w:tc>
        <w:tc>
          <w:tcPr>
            <w:tcW w:w="922" w:type="dxa"/>
            <w:tcBorders>
              <w:top w:val="nil"/>
              <w:left w:val="nil"/>
              <w:bottom w:val="single" w:sz="4" w:space="0" w:color="auto"/>
              <w:right w:val="single" w:sz="4" w:space="0" w:color="auto"/>
            </w:tcBorders>
            <w:shd w:val="clear" w:color="auto" w:fill="auto"/>
            <w:noWrap/>
            <w:vAlign w:val="bottom"/>
            <w:hideMark/>
          </w:tcPr>
          <w:p w14:paraId="657056A9"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180</w:t>
            </w:r>
          </w:p>
        </w:tc>
        <w:tc>
          <w:tcPr>
            <w:tcW w:w="1239" w:type="dxa"/>
            <w:tcBorders>
              <w:top w:val="nil"/>
              <w:left w:val="nil"/>
              <w:bottom w:val="single" w:sz="4" w:space="0" w:color="auto"/>
              <w:right w:val="single" w:sz="4" w:space="0" w:color="auto"/>
            </w:tcBorders>
            <w:shd w:val="clear" w:color="auto" w:fill="auto"/>
            <w:noWrap/>
            <w:vAlign w:val="bottom"/>
            <w:hideMark/>
          </w:tcPr>
          <w:p w14:paraId="21B98D2E"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1,60</w:t>
            </w:r>
          </w:p>
        </w:tc>
      </w:tr>
      <w:tr w:rsidR="00AA617F" w14:paraId="7267D7FC" w14:textId="77777777" w:rsidTr="00A11114">
        <w:trPr>
          <w:trHeight w:hRule="exact" w:val="627"/>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04F26B75" w14:textId="77777777" w:rsidR="00A8151D" w:rsidRDefault="00545097" w:rsidP="00A8151D">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P</w:t>
            </w:r>
            <w:r w:rsidR="00A11114" w:rsidRPr="00A11114">
              <w:rPr>
                <w:rFonts w:ascii="Helvetica" w:hAnsi="Helvetica"/>
                <w:color w:val="000000"/>
                <w:sz w:val="22"/>
                <w:szCs w:val="22"/>
                <w:lang w:eastAsia="de-DE"/>
              </w:rPr>
              <w:t>artition wall</w:t>
            </w:r>
            <w:r w:rsidR="00A8151D" w:rsidRPr="005F6FDA">
              <w:rPr>
                <w:rFonts w:ascii="Helvetica" w:hAnsi="Helvetica"/>
                <w:color w:val="000000"/>
                <w:sz w:val="22"/>
                <w:szCs w:val="22"/>
                <w:lang w:eastAsia="de-DE"/>
              </w:rPr>
              <w:t xml:space="preserve"> </w:t>
            </w:r>
            <w:proofErr w:type="spellStart"/>
            <w:r w:rsidR="00F4471C">
              <w:rPr>
                <w:rFonts w:ascii="Helvetica" w:hAnsi="Helvetica"/>
                <w:color w:val="000000"/>
                <w:sz w:val="22"/>
                <w:szCs w:val="22"/>
                <w:lang w:eastAsia="de-DE"/>
              </w:rPr>
              <w:t>long</w:t>
            </w:r>
            <w:proofErr w:type="spellEnd"/>
            <w:r w:rsidR="00F4471C">
              <w:rPr>
                <w:rFonts w:ascii="Helvetica" w:hAnsi="Helvetica"/>
                <w:color w:val="000000"/>
                <w:sz w:val="22"/>
                <w:szCs w:val="22"/>
                <w:lang w:eastAsia="de-DE"/>
              </w:rPr>
              <w:t xml:space="preserve"> / </w:t>
            </w:r>
            <w:proofErr w:type="spellStart"/>
            <w:r w:rsidR="00F4471C">
              <w:rPr>
                <w:rFonts w:ascii="Helvetica" w:hAnsi="Helvetica"/>
                <w:color w:val="000000"/>
                <w:sz w:val="22"/>
                <w:szCs w:val="22"/>
                <w:lang w:eastAsia="de-DE"/>
              </w:rPr>
              <w:t>low</w:t>
            </w:r>
            <w:proofErr w:type="spellEnd"/>
          </w:p>
          <w:p w14:paraId="63111FA0" w14:textId="77777777" w:rsidR="00A8151D" w:rsidRDefault="00A8151D" w:rsidP="00A8151D">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Steckkamm, lang und niedrig</w:t>
            </w:r>
          </w:p>
          <w:p w14:paraId="22F718D7" w14:textId="77777777" w:rsidR="00A11114" w:rsidRPr="005F6FDA" w:rsidRDefault="00A11114" w:rsidP="00B53960">
            <w:pPr>
              <w:spacing w:before="0" w:after="0" w:line="240" w:lineRule="auto"/>
              <w:jc w:val="left"/>
              <w:rPr>
                <w:rFonts w:ascii="Helvetica" w:hAnsi="Helvetica"/>
                <w:color w:val="000000"/>
                <w:sz w:val="22"/>
                <w:szCs w:val="22"/>
                <w:lang w:eastAsia="de-DE"/>
              </w:rPr>
            </w:pPr>
          </w:p>
        </w:tc>
        <w:tc>
          <w:tcPr>
            <w:tcW w:w="1170" w:type="dxa"/>
            <w:tcBorders>
              <w:top w:val="nil"/>
              <w:left w:val="nil"/>
              <w:bottom w:val="single" w:sz="4" w:space="0" w:color="auto"/>
              <w:right w:val="single" w:sz="4" w:space="0" w:color="auto"/>
            </w:tcBorders>
            <w:shd w:val="clear" w:color="auto" w:fill="auto"/>
            <w:noWrap/>
            <w:vAlign w:val="bottom"/>
            <w:hideMark/>
          </w:tcPr>
          <w:p w14:paraId="7C80B02A" w14:textId="77777777" w:rsidR="00B53960"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001.00199810</w:t>
            </w:r>
          </w:p>
        </w:tc>
        <w:tc>
          <w:tcPr>
            <w:tcW w:w="1439" w:type="dxa"/>
            <w:tcBorders>
              <w:top w:val="nil"/>
              <w:left w:val="nil"/>
              <w:bottom w:val="single" w:sz="4" w:space="0" w:color="auto"/>
              <w:right w:val="single" w:sz="4" w:space="0" w:color="auto"/>
            </w:tcBorders>
            <w:shd w:val="clear" w:color="auto" w:fill="auto"/>
            <w:noWrap/>
            <w:vAlign w:val="bottom"/>
            <w:hideMark/>
          </w:tcPr>
          <w:p w14:paraId="6FF34712"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1150</w:t>
            </w:r>
          </w:p>
        </w:tc>
        <w:tc>
          <w:tcPr>
            <w:tcW w:w="922" w:type="dxa"/>
            <w:tcBorders>
              <w:top w:val="nil"/>
              <w:left w:val="nil"/>
              <w:bottom w:val="single" w:sz="4" w:space="0" w:color="auto"/>
              <w:right w:val="single" w:sz="4" w:space="0" w:color="auto"/>
            </w:tcBorders>
            <w:shd w:val="clear" w:color="auto" w:fill="auto"/>
            <w:noWrap/>
            <w:vAlign w:val="bottom"/>
            <w:hideMark/>
          </w:tcPr>
          <w:p w14:paraId="62FA7BA4"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55</w:t>
            </w:r>
          </w:p>
        </w:tc>
        <w:tc>
          <w:tcPr>
            <w:tcW w:w="1239" w:type="dxa"/>
            <w:tcBorders>
              <w:top w:val="nil"/>
              <w:left w:val="nil"/>
              <w:bottom w:val="single" w:sz="4" w:space="0" w:color="auto"/>
              <w:right w:val="single" w:sz="4" w:space="0" w:color="auto"/>
            </w:tcBorders>
            <w:shd w:val="clear" w:color="auto" w:fill="auto"/>
            <w:noWrap/>
            <w:vAlign w:val="bottom"/>
            <w:hideMark/>
          </w:tcPr>
          <w:p w14:paraId="3E663764"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0,35</w:t>
            </w:r>
          </w:p>
        </w:tc>
      </w:tr>
      <w:tr w:rsidR="00AA617F" w14:paraId="357955D8" w14:textId="77777777" w:rsidTr="004F44F9">
        <w:trPr>
          <w:trHeight w:hRule="exact" w:val="546"/>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14D5C487" w14:textId="77777777" w:rsidR="00F4471C" w:rsidRDefault="00F4471C" w:rsidP="00F4471C">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 xml:space="preserve">Partition wall </w:t>
            </w:r>
            <w:proofErr w:type="spellStart"/>
            <w:r>
              <w:rPr>
                <w:rFonts w:ascii="Helvetica" w:hAnsi="Helvetica"/>
                <w:color w:val="000000"/>
                <w:sz w:val="22"/>
                <w:szCs w:val="22"/>
                <w:lang w:eastAsia="de-DE"/>
              </w:rPr>
              <w:t>short&amp;high</w:t>
            </w:r>
            <w:proofErr w:type="spellEnd"/>
            <w:r w:rsidR="00A11114" w:rsidRPr="00A11114">
              <w:rPr>
                <w:rFonts w:ascii="Helvetica" w:hAnsi="Helvetica"/>
                <w:color w:val="000000"/>
                <w:sz w:val="22"/>
                <w:szCs w:val="22"/>
                <w:lang w:eastAsia="de-DE"/>
              </w:rPr>
              <w:t xml:space="preserve"> HD180 750x180*</w:t>
            </w:r>
            <w:r w:rsidRPr="005F6FDA">
              <w:rPr>
                <w:rFonts w:ascii="Helvetica" w:hAnsi="Helvetica"/>
                <w:color w:val="000000"/>
                <w:sz w:val="22"/>
                <w:szCs w:val="22"/>
                <w:lang w:eastAsia="de-DE"/>
              </w:rPr>
              <w:t xml:space="preserve"> Steckkamm, kurz und hoch</w:t>
            </w:r>
          </w:p>
          <w:p w14:paraId="67E12AC2" w14:textId="77777777" w:rsidR="00A11114" w:rsidRPr="005F6FDA" w:rsidRDefault="00A11114" w:rsidP="00B53960">
            <w:pPr>
              <w:spacing w:before="0" w:after="0" w:line="240" w:lineRule="auto"/>
              <w:jc w:val="left"/>
              <w:rPr>
                <w:rFonts w:ascii="Helvetica" w:hAnsi="Helvetica"/>
                <w:color w:val="000000"/>
                <w:sz w:val="22"/>
                <w:szCs w:val="22"/>
                <w:lang w:eastAsia="de-DE"/>
              </w:rPr>
            </w:pPr>
          </w:p>
        </w:tc>
        <w:tc>
          <w:tcPr>
            <w:tcW w:w="1170" w:type="dxa"/>
            <w:tcBorders>
              <w:top w:val="nil"/>
              <w:left w:val="nil"/>
              <w:bottom w:val="single" w:sz="4" w:space="0" w:color="auto"/>
              <w:right w:val="single" w:sz="4" w:space="0" w:color="auto"/>
            </w:tcBorders>
            <w:shd w:val="clear" w:color="auto" w:fill="auto"/>
            <w:noWrap/>
            <w:vAlign w:val="bottom"/>
            <w:hideMark/>
          </w:tcPr>
          <w:p w14:paraId="44324BC3" w14:textId="77777777" w:rsidR="00B53960"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001.00200110</w:t>
            </w:r>
          </w:p>
        </w:tc>
        <w:tc>
          <w:tcPr>
            <w:tcW w:w="1439" w:type="dxa"/>
            <w:tcBorders>
              <w:top w:val="nil"/>
              <w:left w:val="nil"/>
              <w:bottom w:val="single" w:sz="4" w:space="0" w:color="auto"/>
              <w:right w:val="single" w:sz="4" w:space="0" w:color="auto"/>
            </w:tcBorders>
            <w:shd w:val="clear" w:color="auto" w:fill="auto"/>
            <w:noWrap/>
            <w:vAlign w:val="bottom"/>
            <w:hideMark/>
          </w:tcPr>
          <w:p w14:paraId="58915845"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750</w:t>
            </w:r>
          </w:p>
        </w:tc>
        <w:tc>
          <w:tcPr>
            <w:tcW w:w="922" w:type="dxa"/>
            <w:tcBorders>
              <w:top w:val="nil"/>
              <w:left w:val="nil"/>
              <w:bottom w:val="single" w:sz="4" w:space="0" w:color="auto"/>
              <w:right w:val="single" w:sz="4" w:space="0" w:color="auto"/>
            </w:tcBorders>
            <w:shd w:val="clear" w:color="auto" w:fill="auto"/>
            <w:noWrap/>
            <w:vAlign w:val="bottom"/>
            <w:hideMark/>
          </w:tcPr>
          <w:p w14:paraId="5AF44680"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180</w:t>
            </w:r>
          </w:p>
        </w:tc>
        <w:tc>
          <w:tcPr>
            <w:tcW w:w="1239" w:type="dxa"/>
            <w:tcBorders>
              <w:top w:val="nil"/>
              <w:left w:val="nil"/>
              <w:bottom w:val="single" w:sz="4" w:space="0" w:color="auto"/>
              <w:right w:val="single" w:sz="4" w:space="0" w:color="auto"/>
            </w:tcBorders>
            <w:shd w:val="clear" w:color="auto" w:fill="auto"/>
            <w:noWrap/>
            <w:vAlign w:val="bottom"/>
            <w:hideMark/>
          </w:tcPr>
          <w:p w14:paraId="68418ADE" w14:textId="77777777" w:rsidR="00B53960" w:rsidRPr="005F6FDA" w:rsidRDefault="008555ED" w:rsidP="00B53960">
            <w:pPr>
              <w:spacing w:before="0" w:after="0" w:line="240" w:lineRule="auto"/>
              <w:jc w:val="right"/>
              <w:rPr>
                <w:rFonts w:ascii="Helvetica" w:hAnsi="Helvetica"/>
                <w:color w:val="000000"/>
                <w:sz w:val="22"/>
                <w:szCs w:val="22"/>
                <w:lang w:eastAsia="de-DE"/>
              </w:rPr>
            </w:pPr>
            <w:r w:rsidRPr="005F6FDA">
              <w:rPr>
                <w:rFonts w:ascii="Helvetica" w:hAnsi="Helvetica"/>
                <w:color w:val="000000"/>
                <w:sz w:val="22"/>
                <w:szCs w:val="22"/>
                <w:lang w:eastAsia="de-DE"/>
              </w:rPr>
              <w:t>1,00</w:t>
            </w:r>
          </w:p>
        </w:tc>
      </w:tr>
      <w:tr w:rsidR="00AA617F" w14:paraId="7BBF6D9D" w14:textId="77777777" w:rsidTr="004F44F9">
        <w:trPr>
          <w:trHeight w:hRule="exact" w:val="537"/>
        </w:trPr>
        <w:tc>
          <w:tcPr>
            <w:tcW w:w="4440" w:type="dxa"/>
            <w:tcBorders>
              <w:top w:val="nil"/>
              <w:left w:val="single" w:sz="4" w:space="0" w:color="auto"/>
              <w:bottom w:val="single" w:sz="4" w:space="0" w:color="auto"/>
              <w:right w:val="single" w:sz="4" w:space="0" w:color="auto"/>
            </w:tcBorders>
            <w:shd w:val="clear" w:color="auto" w:fill="auto"/>
            <w:noWrap/>
            <w:vAlign w:val="bottom"/>
          </w:tcPr>
          <w:p w14:paraId="0ADF083A" w14:textId="77777777" w:rsidR="00F4471C" w:rsidRDefault="00F4471C" w:rsidP="00B53960">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P</w:t>
            </w:r>
            <w:r w:rsidRPr="004F44F9">
              <w:rPr>
                <w:rFonts w:ascii="Helvetica" w:hAnsi="Helvetica"/>
                <w:color w:val="000000"/>
                <w:sz w:val="22"/>
                <w:szCs w:val="22"/>
                <w:lang w:eastAsia="de-DE"/>
              </w:rPr>
              <w:t>artition wall</w:t>
            </w:r>
            <w:r>
              <w:rPr>
                <w:rFonts w:ascii="Helvetica" w:hAnsi="Helvetica"/>
                <w:color w:val="000000"/>
                <w:sz w:val="22"/>
                <w:szCs w:val="22"/>
                <w:lang w:eastAsia="de-DE"/>
              </w:rPr>
              <w:t xml:space="preserve"> </w:t>
            </w:r>
            <w:proofErr w:type="spellStart"/>
            <w:r>
              <w:rPr>
                <w:rFonts w:ascii="Helvetica" w:hAnsi="Helvetica"/>
                <w:color w:val="000000"/>
                <w:sz w:val="22"/>
                <w:szCs w:val="22"/>
                <w:lang w:eastAsia="de-DE"/>
              </w:rPr>
              <w:t>short</w:t>
            </w:r>
            <w:r w:rsidR="00DE4CC5">
              <w:rPr>
                <w:rFonts w:ascii="Helvetica" w:hAnsi="Helvetica"/>
                <w:color w:val="000000"/>
                <w:sz w:val="22"/>
                <w:szCs w:val="22"/>
                <w:lang w:eastAsia="de-DE"/>
              </w:rPr>
              <w:t>&amp;</w:t>
            </w:r>
            <w:r>
              <w:rPr>
                <w:rFonts w:ascii="Helvetica" w:hAnsi="Helvetica"/>
                <w:color w:val="000000"/>
                <w:sz w:val="22"/>
                <w:szCs w:val="22"/>
                <w:lang w:eastAsia="de-DE"/>
              </w:rPr>
              <w:t>low</w:t>
            </w:r>
            <w:proofErr w:type="spellEnd"/>
            <w:r w:rsidRPr="005F6FDA">
              <w:rPr>
                <w:rFonts w:ascii="Helvetica" w:hAnsi="Helvetica"/>
                <w:color w:val="000000"/>
                <w:sz w:val="22"/>
                <w:szCs w:val="22"/>
                <w:lang w:eastAsia="de-DE"/>
              </w:rPr>
              <w:t xml:space="preserve"> </w:t>
            </w:r>
          </w:p>
          <w:p w14:paraId="294B5ADC" w14:textId="77777777" w:rsidR="004F44F9" w:rsidRPr="00DE4CC5" w:rsidRDefault="008555ED" w:rsidP="00B53960">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Steckkamm, kurz und niedrig</w:t>
            </w:r>
          </w:p>
        </w:tc>
        <w:tc>
          <w:tcPr>
            <w:tcW w:w="1170" w:type="dxa"/>
            <w:tcBorders>
              <w:top w:val="nil"/>
              <w:left w:val="nil"/>
              <w:bottom w:val="single" w:sz="4" w:space="0" w:color="auto"/>
              <w:right w:val="single" w:sz="4" w:space="0" w:color="auto"/>
            </w:tcBorders>
            <w:shd w:val="clear" w:color="auto" w:fill="auto"/>
            <w:noWrap/>
            <w:vAlign w:val="bottom"/>
          </w:tcPr>
          <w:p w14:paraId="4AE96FD4" w14:textId="77777777" w:rsidR="00BB1BAA" w:rsidRPr="005F6FDA" w:rsidRDefault="008555ED" w:rsidP="00B62603">
            <w:pPr>
              <w:spacing w:before="0" w:after="0" w:line="240" w:lineRule="auto"/>
              <w:jc w:val="left"/>
              <w:rPr>
                <w:rFonts w:ascii="Helvetica" w:hAnsi="Helvetica"/>
                <w:color w:val="000000"/>
                <w:sz w:val="22"/>
                <w:szCs w:val="22"/>
                <w:lang w:eastAsia="de-DE"/>
              </w:rPr>
            </w:pPr>
            <w:r w:rsidRPr="005F6FDA">
              <w:rPr>
                <w:rFonts w:ascii="Helvetica" w:hAnsi="Helvetica"/>
                <w:color w:val="000000"/>
                <w:sz w:val="22"/>
                <w:szCs w:val="22"/>
                <w:lang w:eastAsia="de-DE"/>
              </w:rPr>
              <w:t>001.00200010</w:t>
            </w:r>
          </w:p>
        </w:tc>
        <w:tc>
          <w:tcPr>
            <w:tcW w:w="1439" w:type="dxa"/>
            <w:tcBorders>
              <w:top w:val="nil"/>
              <w:left w:val="nil"/>
              <w:bottom w:val="single" w:sz="4" w:space="0" w:color="auto"/>
              <w:right w:val="single" w:sz="4" w:space="0" w:color="auto"/>
            </w:tcBorders>
            <w:shd w:val="clear" w:color="auto" w:fill="auto"/>
            <w:noWrap/>
            <w:vAlign w:val="bottom"/>
          </w:tcPr>
          <w:p w14:paraId="787403E9" w14:textId="77777777" w:rsidR="00BB1BAA" w:rsidRPr="005F6FDA" w:rsidRDefault="008555ED"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750</w:t>
            </w:r>
          </w:p>
        </w:tc>
        <w:tc>
          <w:tcPr>
            <w:tcW w:w="922" w:type="dxa"/>
            <w:tcBorders>
              <w:top w:val="nil"/>
              <w:left w:val="nil"/>
              <w:bottom w:val="single" w:sz="4" w:space="0" w:color="auto"/>
              <w:right w:val="single" w:sz="4" w:space="0" w:color="auto"/>
            </w:tcBorders>
            <w:shd w:val="clear" w:color="auto" w:fill="auto"/>
            <w:noWrap/>
            <w:vAlign w:val="bottom"/>
          </w:tcPr>
          <w:p w14:paraId="15C6F111" w14:textId="77777777" w:rsidR="00BB1BAA" w:rsidRPr="005F6FDA" w:rsidRDefault="008555ED"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180</w:t>
            </w:r>
          </w:p>
        </w:tc>
        <w:tc>
          <w:tcPr>
            <w:tcW w:w="1239" w:type="dxa"/>
            <w:tcBorders>
              <w:top w:val="nil"/>
              <w:left w:val="nil"/>
              <w:bottom w:val="single" w:sz="4" w:space="0" w:color="auto"/>
              <w:right w:val="single" w:sz="4" w:space="0" w:color="auto"/>
            </w:tcBorders>
            <w:shd w:val="clear" w:color="auto" w:fill="auto"/>
            <w:noWrap/>
            <w:vAlign w:val="bottom"/>
          </w:tcPr>
          <w:p w14:paraId="0C1AD08D" w14:textId="77777777" w:rsidR="00BB1BAA" w:rsidRPr="005F6FDA" w:rsidRDefault="008555ED"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1,00</w:t>
            </w:r>
          </w:p>
        </w:tc>
      </w:tr>
      <w:tr w:rsidR="00AA617F" w14:paraId="4887295D" w14:textId="77777777" w:rsidTr="00047694">
        <w:trPr>
          <w:trHeight w:hRule="exact" w:val="537"/>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14:paraId="79DD094E" w14:textId="77777777" w:rsidR="00DE4CC5" w:rsidRDefault="00DE4CC5" w:rsidP="00DE4CC5">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 xml:space="preserve">Corner </w:t>
            </w:r>
            <w:proofErr w:type="spellStart"/>
            <w:r>
              <w:rPr>
                <w:rFonts w:ascii="Helvetica" w:hAnsi="Helvetica"/>
                <w:color w:val="000000"/>
                <w:sz w:val="22"/>
                <w:szCs w:val="22"/>
                <w:lang w:eastAsia="de-DE"/>
              </w:rPr>
              <w:t>Safety</w:t>
            </w:r>
            <w:proofErr w:type="spellEnd"/>
            <w:r>
              <w:rPr>
                <w:rFonts w:ascii="Helvetica" w:hAnsi="Helvetica"/>
                <w:color w:val="000000"/>
                <w:sz w:val="22"/>
                <w:szCs w:val="22"/>
                <w:lang w:eastAsia="de-DE"/>
              </w:rPr>
              <w:t xml:space="preserve"> </w:t>
            </w:r>
            <w:proofErr w:type="spellStart"/>
            <w:r>
              <w:rPr>
                <w:rFonts w:ascii="Helvetica" w:hAnsi="Helvetica"/>
                <w:color w:val="000000"/>
                <w:sz w:val="22"/>
                <w:szCs w:val="22"/>
                <w:lang w:eastAsia="de-DE"/>
              </w:rPr>
              <w:t>cap</w:t>
            </w:r>
            <w:proofErr w:type="spellEnd"/>
            <w:r>
              <w:rPr>
                <w:rFonts w:ascii="Helvetica" w:hAnsi="Helvetica"/>
                <w:color w:val="000000"/>
                <w:sz w:val="22"/>
                <w:szCs w:val="22"/>
                <w:lang w:eastAsia="de-DE"/>
              </w:rPr>
              <w:t xml:space="preserve"> </w:t>
            </w:r>
          </w:p>
          <w:p w14:paraId="2FBAFD7B" w14:textId="77777777" w:rsidR="00DE4CC5" w:rsidRPr="005F6FDA" w:rsidRDefault="008555ED" w:rsidP="00DE4CC5">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Sicherungsecke</w:t>
            </w:r>
            <w:r w:rsidR="00DE4CC5">
              <w:rPr>
                <w:rFonts w:ascii="Helvetica" w:hAnsi="Helvetica"/>
                <w:color w:val="000000"/>
                <w:sz w:val="22"/>
                <w:szCs w:val="22"/>
                <w:lang w:eastAsia="de-DE"/>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14:paraId="339B332C" w14:textId="77777777" w:rsidR="00B53960" w:rsidRPr="005F6FDA" w:rsidRDefault="008555ED" w:rsidP="00B62603">
            <w:pPr>
              <w:spacing w:before="0" w:after="0" w:line="240" w:lineRule="auto"/>
              <w:jc w:val="left"/>
              <w:rPr>
                <w:rFonts w:ascii="Helvetica" w:hAnsi="Helvetica"/>
                <w:color w:val="000000"/>
                <w:sz w:val="22"/>
                <w:szCs w:val="22"/>
                <w:lang w:eastAsia="de-DE"/>
              </w:rPr>
            </w:pPr>
            <w:r>
              <w:rPr>
                <w:rFonts w:ascii="Helvetica" w:hAnsi="Helvetica"/>
                <w:color w:val="000000"/>
                <w:sz w:val="22"/>
                <w:szCs w:val="22"/>
                <w:lang w:eastAsia="de-DE"/>
              </w:rPr>
              <w:t>H05.975439</w:t>
            </w:r>
          </w:p>
        </w:tc>
        <w:tc>
          <w:tcPr>
            <w:tcW w:w="1439" w:type="dxa"/>
            <w:tcBorders>
              <w:top w:val="nil"/>
              <w:left w:val="nil"/>
              <w:bottom w:val="single" w:sz="4" w:space="0" w:color="auto"/>
              <w:right w:val="single" w:sz="4" w:space="0" w:color="auto"/>
            </w:tcBorders>
            <w:shd w:val="clear" w:color="auto" w:fill="auto"/>
            <w:noWrap/>
            <w:vAlign w:val="bottom"/>
          </w:tcPr>
          <w:p w14:paraId="6406F081" w14:textId="77777777" w:rsidR="00B53960" w:rsidRPr="005F6FDA" w:rsidRDefault="008555ED"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w:t>
            </w:r>
          </w:p>
        </w:tc>
        <w:tc>
          <w:tcPr>
            <w:tcW w:w="922" w:type="dxa"/>
            <w:tcBorders>
              <w:top w:val="nil"/>
              <w:left w:val="nil"/>
              <w:bottom w:val="single" w:sz="4" w:space="0" w:color="auto"/>
              <w:right w:val="single" w:sz="4" w:space="0" w:color="auto"/>
            </w:tcBorders>
            <w:shd w:val="clear" w:color="auto" w:fill="auto"/>
            <w:noWrap/>
            <w:vAlign w:val="bottom"/>
          </w:tcPr>
          <w:p w14:paraId="794576AD" w14:textId="77777777" w:rsidR="00B53960" w:rsidRPr="005F6FDA" w:rsidRDefault="008555ED"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w:t>
            </w:r>
          </w:p>
        </w:tc>
        <w:tc>
          <w:tcPr>
            <w:tcW w:w="1239" w:type="dxa"/>
            <w:tcBorders>
              <w:top w:val="nil"/>
              <w:left w:val="nil"/>
              <w:bottom w:val="single" w:sz="4" w:space="0" w:color="auto"/>
              <w:right w:val="single" w:sz="4" w:space="0" w:color="auto"/>
            </w:tcBorders>
            <w:shd w:val="clear" w:color="auto" w:fill="auto"/>
            <w:noWrap/>
            <w:vAlign w:val="bottom"/>
          </w:tcPr>
          <w:p w14:paraId="78E6C7AD" w14:textId="77777777" w:rsidR="00493DCB" w:rsidRPr="005F6FDA" w:rsidRDefault="008555ED"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0,07</w:t>
            </w:r>
          </w:p>
        </w:tc>
      </w:tr>
      <w:tr w:rsidR="00493DCB" w14:paraId="25EB0492" w14:textId="77777777" w:rsidTr="004F44F9">
        <w:trPr>
          <w:trHeight w:hRule="exact" w:val="537"/>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AB5D2" w14:textId="77777777" w:rsidR="00493DCB" w:rsidRPr="00162275" w:rsidRDefault="00545097" w:rsidP="00493DCB">
            <w:pPr>
              <w:spacing w:before="0" w:after="0" w:line="240" w:lineRule="auto"/>
              <w:jc w:val="left"/>
              <w:rPr>
                <w:rFonts w:ascii="Helvetica" w:hAnsi="Helvetica"/>
                <w:sz w:val="22"/>
                <w:lang w:val="en-US"/>
              </w:rPr>
            </w:pPr>
            <w:r>
              <w:rPr>
                <w:rFonts w:ascii="Helvetica" w:hAnsi="Helvetica"/>
                <w:color w:val="000000"/>
                <w:sz w:val="22"/>
                <w:szCs w:val="22"/>
                <w:lang w:val="en-US" w:eastAsia="de-DE"/>
              </w:rPr>
              <w:t>C</w:t>
            </w:r>
            <w:r w:rsidR="00047694" w:rsidRPr="004F44F9">
              <w:rPr>
                <w:rFonts w:ascii="Helvetica" w:hAnsi="Helvetica"/>
                <w:color w:val="000000"/>
                <w:sz w:val="22"/>
                <w:szCs w:val="22"/>
                <w:lang w:val="en-US" w:eastAsia="de-DE"/>
              </w:rPr>
              <w:t>over hood A</w:t>
            </w:r>
            <w:r w:rsidR="00047694">
              <w:rPr>
                <w:rFonts w:ascii="Helvetica" w:hAnsi="Helvetica"/>
                <w:color w:val="000000"/>
                <w:sz w:val="22"/>
                <w:szCs w:val="22"/>
                <w:lang w:val="en-US" w:eastAsia="de-DE"/>
              </w:rPr>
              <w:t xml:space="preserve"> 1208, 1200x800mm blue</w:t>
            </w:r>
            <w:r w:rsidR="00047694" w:rsidRPr="00162275">
              <w:rPr>
                <w:rFonts w:ascii="Helvetica" w:hAnsi="Helvetica"/>
                <w:sz w:val="22"/>
                <w:lang w:val="en-US"/>
              </w:rPr>
              <w:t xml:space="preserve"> </w:t>
            </w:r>
            <w:proofErr w:type="spellStart"/>
            <w:r w:rsidR="00493DCB" w:rsidRPr="00162275">
              <w:rPr>
                <w:rFonts w:ascii="Helvetica" w:hAnsi="Helvetica"/>
                <w:sz w:val="22"/>
                <w:lang w:val="en-US"/>
              </w:rPr>
              <w:t>Abdeckhaube</w:t>
            </w:r>
            <w:proofErr w:type="spellEnd"/>
            <w:r w:rsidR="00493DCB" w:rsidRPr="00162275">
              <w:rPr>
                <w:rFonts w:ascii="Helvetica" w:hAnsi="Helvetica"/>
                <w:sz w:val="22"/>
                <w:lang w:val="en-US"/>
              </w:rPr>
              <w:t xml:space="preserve"> 1200x800mm </w:t>
            </w:r>
            <w:proofErr w:type="spellStart"/>
            <w:r w:rsidR="00493DCB" w:rsidRPr="00162275">
              <w:rPr>
                <w:rFonts w:ascii="Helvetica" w:hAnsi="Helvetica"/>
                <w:sz w:val="22"/>
                <w:lang w:val="en-US"/>
              </w:rPr>
              <w:t>blau</w:t>
            </w:r>
            <w:proofErr w:type="spellEnd"/>
          </w:p>
          <w:p w14:paraId="412DF562" w14:textId="77777777" w:rsidR="004F44F9" w:rsidRPr="004F44F9" w:rsidRDefault="004F44F9" w:rsidP="00493DCB">
            <w:pPr>
              <w:spacing w:before="0" w:after="0" w:line="240" w:lineRule="auto"/>
              <w:jc w:val="left"/>
              <w:rPr>
                <w:rFonts w:ascii="Helvetica" w:hAnsi="Helvetica"/>
                <w:color w:val="000000"/>
                <w:sz w:val="22"/>
                <w:szCs w:val="22"/>
                <w:lang w:val="en-US" w:eastAsia="de-DE"/>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1B2B7E01" w14:textId="77777777" w:rsidR="00493DCB" w:rsidRDefault="00493DCB" w:rsidP="00B62603">
            <w:pPr>
              <w:spacing w:before="0" w:after="0" w:line="240" w:lineRule="auto"/>
              <w:jc w:val="left"/>
              <w:rPr>
                <w:rFonts w:ascii="Helvetica" w:hAnsi="Helvetica"/>
                <w:color w:val="000000"/>
                <w:sz w:val="22"/>
                <w:szCs w:val="22"/>
                <w:lang w:eastAsia="de-DE"/>
              </w:rPr>
            </w:pPr>
            <w:r w:rsidRPr="00D11801">
              <w:rPr>
                <w:rFonts w:ascii="Helvetica" w:hAnsi="Helvetica"/>
                <w:sz w:val="22"/>
              </w:rPr>
              <w:t>210.00226500</w:t>
            </w:r>
          </w:p>
        </w:tc>
        <w:tc>
          <w:tcPr>
            <w:tcW w:w="1439" w:type="dxa"/>
            <w:tcBorders>
              <w:top w:val="single" w:sz="4" w:space="0" w:color="auto"/>
              <w:left w:val="nil"/>
              <w:bottom w:val="single" w:sz="4" w:space="0" w:color="auto"/>
              <w:right w:val="single" w:sz="4" w:space="0" w:color="auto"/>
            </w:tcBorders>
            <w:shd w:val="clear" w:color="auto" w:fill="auto"/>
            <w:noWrap/>
            <w:vAlign w:val="bottom"/>
          </w:tcPr>
          <w:p w14:paraId="6E8DB830" w14:textId="77777777" w:rsidR="00493DCB" w:rsidRDefault="00493DCB"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1200x800</w:t>
            </w:r>
          </w:p>
        </w:tc>
        <w:tc>
          <w:tcPr>
            <w:tcW w:w="922" w:type="dxa"/>
            <w:tcBorders>
              <w:top w:val="single" w:sz="4" w:space="0" w:color="auto"/>
              <w:left w:val="nil"/>
              <w:bottom w:val="single" w:sz="4" w:space="0" w:color="auto"/>
              <w:right w:val="single" w:sz="4" w:space="0" w:color="auto"/>
            </w:tcBorders>
            <w:shd w:val="clear" w:color="auto" w:fill="auto"/>
            <w:noWrap/>
            <w:vAlign w:val="bottom"/>
          </w:tcPr>
          <w:p w14:paraId="4DE002BF" w14:textId="77777777" w:rsidR="00493DCB" w:rsidRDefault="00493DCB"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50</w:t>
            </w:r>
          </w:p>
        </w:tc>
        <w:tc>
          <w:tcPr>
            <w:tcW w:w="1239" w:type="dxa"/>
            <w:tcBorders>
              <w:top w:val="single" w:sz="4" w:space="0" w:color="auto"/>
              <w:left w:val="nil"/>
              <w:bottom w:val="single" w:sz="4" w:space="0" w:color="auto"/>
              <w:right w:val="single" w:sz="4" w:space="0" w:color="auto"/>
            </w:tcBorders>
            <w:shd w:val="clear" w:color="auto" w:fill="auto"/>
            <w:noWrap/>
            <w:vAlign w:val="bottom"/>
          </w:tcPr>
          <w:p w14:paraId="25D6363A" w14:textId="77777777" w:rsidR="00493DCB" w:rsidRDefault="00493DCB" w:rsidP="00B53960">
            <w:pPr>
              <w:spacing w:before="0" w:after="0" w:line="240" w:lineRule="auto"/>
              <w:jc w:val="right"/>
              <w:rPr>
                <w:rFonts w:ascii="Helvetica" w:hAnsi="Helvetica"/>
                <w:color w:val="000000"/>
                <w:sz w:val="22"/>
                <w:szCs w:val="22"/>
                <w:lang w:eastAsia="de-DE"/>
              </w:rPr>
            </w:pPr>
            <w:r>
              <w:rPr>
                <w:rFonts w:ascii="Helvetica" w:hAnsi="Helvetica"/>
                <w:color w:val="000000"/>
                <w:sz w:val="22"/>
                <w:szCs w:val="22"/>
                <w:lang w:eastAsia="de-DE"/>
              </w:rPr>
              <w:t>12,50</w:t>
            </w:r>
          </w:p>
        </w:tc>
      </w:tr>
    </w:tbl>
    <w:p w14:paraId="441B230A" w14:textId="77777777" w:rsidR="002C23F5" w:rsidRPr="002C23F5" w:rsidRDefault="002C23F5" w:rsidP="005A03FB">
      <w:pPr>
        <w:rPr>
          <w:rFonts w:ascii="Helvetica" w:hAnsi="Helvetica"/>
          <w:sz w:val="8"/>
        </w:rPr>
      </w:pPr>
    </w:p>
    <w:p w14:paraId="601C13D8" w14:textId="77777777" w:rsidR="00122B7D" w:rsidRPr="0095159A" w:rsidRDefault="0095159A" w:rsidP="0095159A">
      <w:pPr>
        <w:spacing w:line="276" w:lineRule="auto"/>
        <w:rPr>
          <w:rFonts w:ascii="Helvetica" w:hAnsi="Helvetica"/>
          <w:lang w:val="en-US"/>
        </w:rPr>
      </w:pPr>
      <w:r w:rsidRPr="0095159A">
        <w:rPr>
          <w:rFonts w:ascii="Helvetica" w:hAnsi="Helvetica"/>
          <w:lang w:val="en-US"/>
        </w:rPr>
        <w:t>The materials listed above must</w:t>
      </w:r>
      <w:r w:rsidR="008847E1">
        <w:rPr>
          <w:rFonts w:ascii="Helvetica" w:hAnsi="Helvetica"/>
          <w:lang w:val="en-US"/>
        </w:rPr>
        <w:t xml:space="preserve"> be ordered without exception through e-mail to</w:t>
      </w:r>
      <w:r w:rsidRPr="0095159A">
        <w:rPr>
          <w:rFonts w:ascii="Helvetica" w:hAnsi="Helvetica"/>
          <w:lang w:val="en-US"/>
        </w:rPr>
        <w:t xml:space="preserve"> </w:t>
      </w:r>
      <w:proofErr w:type="spellStart"/>
      <w:r w:rsidR="00AA19BE">
        <w:rPr>
          <w:rFonts w:ascii="Helvetica" w:hAnsi="Helvetica"/>
          <w:lang w:val="en-US"/>
        </w:rPr>
        <w:t>Noerpel</w:t>
      </w:r>
      <w:proofErr w:type="spellEnd"/>
      <w:r w:rsidRPr="0095159A">
        <w:rPr>
          <w:rFonts w:ascii="Helvetica" w:hAnsi="Helvetica"/>
          <w:lang w:val="en-US"/>
        </w:rPr>
        <w:t xml:space="preserve"> Logistics at </w:t>
      </w:r>
      <w:hyperlink r:id="rId15" w:history="1">
        <w:r w:rsidR="00AA19BE" w:rsidRPr="00C15EC4">
          <w:rPr>
            <w:rStyle w:val="Hyperlink"/>
            <w:rFonts w:ascii="Helvetica" w:hAnsi="Helvetica"/>
            <w:lang w:val="en-US"/>
          </w:rPr>
          <w:t>logistik_noerpel_voith@noerpel.de</w:t>
        </w:r>
      </w:hyperlink>
      <w:r>
        <w:rPr>
          <w:rFonts w:ascii="Helvetica" w:hAnsi="Helvetica"/>
          <w:lang w:val="en-US"/>
        </w:rPr>
        <w:t xml:space="preserve">. </w:t>
      </w:r>
      <w:r w:rsidRPr="0095159A">
        <w:rPr>
          <w:rFonts w:ascii="Helvetica" w:hAnsi="Helvetica"/>
          <w:lang w:val="en-US"/>
        </w:rPr>
        <w:t>Please use the request form which you can find at the following address:</w:t>
      </w:r>
    </w:p>
    <w:p w14:paraId="30321DCF" w14:textId="77777777" w:rsidR="00A33CE2" w:rsidRPr="00BE402B" w:rsidRDefault="00E50428" w:rsidP="00FC6D53">
      <w:pPr>
        <w:spacing w:line="276" w:lineRule="auto"/>
        <w:rPr>
          <w:rFonts w:ascii="Helvetica" w:hAnsi="Helvetica"/>
          <w:b/>
          <w:i/>
          <w:lang w:val="en-US"/>
        </w:rPr>
      </w:pPr>
      <w:hyperlink r:id="rId16" w:history="1">
        <w:r w:rsidR="00A33CE2" w:rsidRPr="00CD214A">
          <w:rPr>
            <w:rStyle w:val="Hyperlink"/>
            <w:rFonts w:ascii="Helvetica" w:hAnsi="Helvetica"/>
            <w:b/>
            <w:i/>
            <w:highlight w:val="magenta"/>
            <w:lang w:val="en-US"/>
          </w:rPr>
          <w:t>http://voith.com/corp-de/Heidenheim_Leergutanforderung_Formular.pdf</w:t>
        </w:r>
      </w:hyperlink>
    </w:p>
    <w:p w14:paraId="0DAE6DF6" w14:textId="77777777" w:rsidR="00C21CB2" w:rsidRDefault="00BE402B" w:rsidP="00FC6D53">
      <w:pPr>
        <w:spacing w:line="276" w:lineRule="auto"/>
        <w:rPr>
          <w:rFonts w:ascii="Helvetica" w:hAnsi="Helvetica"/>
          <w:lang w:val="en-US"/>
        </w:rPr>
      </w:pPr>
      <w:r>
        <w:rPr>
          <w:rFonts w:ascii="Helvetica" w:hAnsi="Helvetica"/>
          <w:lang w:val="en-US"/>
        </w:rPr>
        <w:t xml:space="preserve">Please note that, </w:t>
      </w:r>
      <w:r w:rsidRPr="00BE402B">
        <w:rPr>
          <w:rFonts w:ascii="Helvetica" w:hAnsi="Helvetica"/>
          <w:lang w:val="en-US"/>
        </w:rPr>
        <w:t>as a supplier</w:t>
      </w:r>
      <w:r>
        <w:rPr>
          <w:rFonts w:ascii="Helvetica" w:hAnsi="Helvetica"/>
          <w:lang w:val="en-US"/>
        </w:rPr>
        <w:t xml:space="preserve"> you</w:t>
      </w:r>
      <w:r w:rsidRPr="00BE402B">
        <w:rPr>
          <w:rFonts w:ascii="Helvetica" w:hAnsi="Helvetica"/>
          <w:lang w:val="en-US"/>
        </w:rPr>
        <w:t xml:space="preserve"> must ensure that the appropriate packaging is available in sufficient quantity in good time to ensure on-time delivery. At least 2 weeks must be allowed for the provision of the packaging by Voith. The supplier shall bear all additional costs (such as repacking, special transport, etc.) that are due to delayed or incorrect packaging orders.</w:t>
      </w:r>
      <w:r w:rsidR="008555ED" w:rsidRPr="00BE402B">
        <w:rPr>
          <w:rFonts w:ascii="Helvetica" w:hAnsi="Helvetica"/>
          <w:lang w:val="en-US"/>
        </w:rPr>
        <w:t xml:space="preserve"> </w:t>
      </w:r>
    </w:p>
    <w:p w14:paraId="77BD2F16" w14:textId="77777777" w:rsidR="003B6BD1" w:rsidRDefault="003B6BD1" w:rsidP="00FC6D53">
      <w:pPr>
        <w:spacing w:line="276" w:lineRule="auto"/>
        <w:rPr>
          <w:rFonts w:ascii="Helvetica" w:hAnsi="Helvetica"/>
          <w:lang w:val="en-US"/>
        </w:rPr>
      </w:pPr>
    </w:p>
    <w:p w14:paraId="2FC44C17" w14:textId="77777777" w:rsidR="003B6BD1" w:rsidRDefault="003B6BD1" w:rsidP="00FC6D53">
      <w:pPr>
        <w:spacing w:line="276" w:lineRule="auto"/>
        <w:rPr>
          <w:rFonts w:ascii="Helvetica" w:hAnsi="Helvetica"/>
          <w:lang w:val="en-US"/>
        </w:rPr>
      </w:pPr>
    </w:p>
    <w:p w14:paraId="18A7D3D1" w14:textId="77777777" w:rsidR="009E51D4" w:rsidRPr="005F6F4A" w:rsidRDefault="005F6F4A" w:rsidP="009E51D4">
      <w:pPr>
        <w:pStyle w:val="berschrift2"/>
        <w:ind w:left="576"/>
        <w:rPr>
          <w:rFonts w:ascii="Helvetica" w:hAnsi="Helvetica"/>
          <w:lang w:val="en-US"/>
        </w:rPr>
      </w:pPr>
      <w:bookmarkStart w:id="89" w:name="_Toc256000359"/>
      <w:bookmarkStart w:id="90" w:name="_Toc256000347"/>
      <w:bookmarkStart w:id="91" w:name="_Toc256000335"/>
      <w:bookmarkStart w:id="92" w:name="_Toc256000323"/>
      <w:bookmarkStart w:id="93" w:name="_Toc256000311"/>
      <w:bookmarkStart w:id="94" w:name="_Toc256000299"/>
      <w:bookmarkStart w:id="95" w:name="_Toc256000287"/>
      <w:bookmarkStart w:id="96" w:name="_Toc256000275"/>
      <w:bookmarkStart w:id="97" w:name="_Toc256000263"/>
      <w:bookmarkStart w:id="98" w:name="_Toc256000251"/>
      <w:bookmarkStart w:id="99" w:name="_Toc256000239"/>
      <w:bookmarkStart w:id="100" w:name="_Toc256000227"/>
      <w:bookmarkStart w:id="101" w:name="_Toc256000216"/>
      <w:bookmarkStart w:id="102" w:name="_Toc256000204"/>
      <w:bookmarkStart w:id="103" w:name="_Toc256000192"/>
      <w:bookmarkStart w:id="104" w:name="_Toc256000180"/>
      <w:bookmarkStart w:id="105" w:name="_Toc256000168"/>
      <w:bookmarkStart w:id="106" w:name="_Toc256000156"/>
      <w:bookmarkStart w:id="107" w:name="_Toc256000144"/>
      <w:bookmarkStart w:id="108" w:name="_Toc256000132"/>
      <w:bookmarkStart w:id="109" w:name="_Toc256000120"/>
      <w:bookmarkStart w:id="110" w:name="_Toc256000108"/>
      <w:bookmarkStart w:id="111" w:name="_Toc256000096"/>
      <w:bookmarkStart w:id="112" w:name="_Toc256000084"/>
      <w:bookmarkStart w:id="113" w:name="_Toc256000072"/>
      <w:bookmarkStart w:id="114" w:name="_Toc256000060"/>
      <w:bookmarkStart w:id="115" w:name="_Toc256000048"/>
      <w:bookmarkStart w:id="116" w:name="_Toc256000036"/>
      <w:bookmarkStart w:id="117" w:name="_Toc256000024"/>
      <w:bookmarkStart w:id="118" w:name="_Toc256000012"/>
      <w:bookmarkStart w:id="119" w:name="_Toc424799026"/>
      <w:bookmarkStart w:id="120" w:name="_Toc56094685"/>
      <w:r w:rsidRPr="005F6F4A">
        <w:rPr>
          <w:lang w:val="en-US"/>
        </w:rPr>
        <w:t>Inventory management and</w:t>
      </w:r>
      <w:r w:rsidR="009E51D4" w:rsidRPr="005F6F4A">
        <w:rPr>
          <w:lang w:val="en-US"/>
        </w:rPr>
        <w:t xml:space="preserve"> </w:t>
      </w:r>
      <w:r w:rsidRPr="005F6F4A">
        <w:rPr>
          <w:lang w:val="en-US"/>
        </w:rPr>
        <w:t>inventory</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009E51D4" w:rsidRPr="005F6F4A">
        <w:rPr>
          <w:rFonts w:ascii="Helvetica" w:hAnsi="Helvetica"/>
          <w:lang w:val="en-US"/>
        </w:rPr>
        <w:t xml:space="preserve"> </w:t>
      </w:r>
      <w:r>
        <w:rPr>
          <w:rFonts w:ascii="Helvetica" w:hAnsi="Helvetica"/>
          <w:lang w:val="en-US"/>
        </w:rPr>
        <w:t>–</w:t>
      </w:r>
      <w:r w:rsidR="009E51D4" w:rsidRPr="005F6F4A">
        <w:rPr>
          <w:rFonts w:ascii="Helvetica" w:hAnsi="Helvetica"/>
          <w:lang w:val="en-US"/>
        </w:rPr>
        <w:t xml:space="preserve"> </w:t>
      </w:r>
      <w:r w:rsidRPr="005F6F4A">
        <w:rPr>
          <w:rFonts w:ascii="Helvetica" w:hAnsi="Helvetica"/>
          <w:lang w:val="en-US"/>
        </w:rPr>
        <w:t>p</w:t>
      </w:r>
      <w:r>
        <w:rPr>
          <w:rFonts w:ascii="Helvetica" w:hAnsi="Helvetica"/>
          <w:lang w:val="en-US"/>
        </w:rPr>
        <w:t>ackaging materials</w:t>
      </w:r>
      <w:bookmarkEnd w:id="120"/>
    </w:p>
    <w:p w14:paraId="7975BB02" w14:textId="77777777" w:rsidR="005F6F4A" w:rsidRDefault="005F6F4A" w:rsidP="009E51D4">
      <w:pPr>
        <w:rPr>
          <w:rFonts w:ascii="Helvetica" w:hAnsi="Helvetica"/>
          <w:lang w:val="en-US"/>
        </w:rPr>
      </w:pPr>
      <w:r w:rsidRPr="005F6F4A">
        <w:rPr>
          <w:rFonts w:ascii="Helvetica" w:hAnsi="Helvetica"/>
          <w:lang w:val="en-US"/>
        </w:rPr>
        <w:t xml:space="preserve">When requesting new packaging material, you will be asked to make a note of your current physical inventory. This information is binding. Request forms that do not show your current stock will be considered invalid and will not be served by </w:t>
      </w:r>
      <w:proofErr w:type="spellStart"/>
      <w:r w:rsidR="003244FD">
        <w:rPr>
          <w:rFonts w:ascii="Helvetica" w:hAnsi="Helvetica"/>
          <w:lang w:val="en-US"/>
        </w:rPr>
        <w:t>Noerpel</w:t>
      </w:r>
      <w:proofErr w:type="spellEnd"/>
      <w:r w:rsidRPr="005F6F4A">
        <w:rPr>
          <w:rFonts w:ascii="Helvetica" w:hAnsi="Helvetica"/>
          <w:lang w:val="en-US"/>
        </w:rPr>
        <w:t xml:space="preserve"> </w:t>
      </w:r>
      <w:proofErr w:type="spellStart"/>
      <w:r w:rsidRPr="005F6F4A">
        <w:rPr>
          <w:rFonts w:ascii="Helvetica" w:hAnsi="Helvetica"/>
          <w:lang w:val="en-US"/>
        </w:rPr>
        <w:t>Logistik</w:t>
      </w:r>
      <w:proofErr w:type="spellEnd"/>
      <w:r w:rsidRPr="005F6F4A">
        <w:rPr>
          <w:rFonts w:ascii="Helvetica" w:hAnsi="Helvetica"/>
          <w:lang w:val="en-US"/>
        </w:rPr>
        <w:t>.</w:t>
      </w:r>
    </w:p>
    <w:p w14:paraId="349443DF" w14:textId="77777777" w:rsidR="009E51D4" w:rsidRPr="005A4201" w:rsidRDefault="005A4201" w:rsidP="009E51D4">
      <w:pPr>
        <w:rPr>
          <w:rFonts w:ascii="Helvetica" w:hAnsi="Helvetica"/>
          <w:lang w:val="en-US"/>
        </w:rPr>
      </w:pPr>
      <w:r w:rsidRPr="005A4201">
        <w:rPr>
          <w:rFonts w:ascii="Helvetica" w:hAnsi="Helvetica"/>
          <w:lang w:val="en-US"/>
        </w:rPr>
        <w:t>We ask you to make a physical inventory of your packaging material once a year on 30th November and to send it to the respective responsible purchaser. If necessary, we can also request unscheduled inventories. The above-mentioned empties request form can be used as a template for the inventory.</w:t>
      </w:r>
    </w:p>
    <w:p w14:paraId="36FC9D80" w14:textId="77777777" w:rsidR="00C21CB2" w:rsidRPr="00401A3E" w:rsidRDefault="00401A3E" w:rsidP="009E51D4">
      <w:pPr>
        <w:rPr>
          <w:rFonts w:ascii="Helvetica" w:hAnsi="Helvetica"/>
          <w:lang w:val="en-US"/>
        </w:rPr>
      </w:pPr>
      <w:r w:rsidRPr="00401A3E">
        <w:rPr>
          <w:rFonts w:ascii="Helvetica" w:hAnsi="Helvetica"/>
          <w:lang w:val="en-US"/>
        </w:rPr>
        <w:t xml:space="preserve">Inventory differences are charged to the </w:t>
      </w:r>
      <w:r>
        <w:rPr>
          <w:rFonts w:ascii="Helvetica" w:hAnsi="Helvetica"/>
          <w:lang w:val="en-US"/>
        </w:rPr>
        <w:t>responsible party</w:t>
      </w:r>
      <w:r w:rsidRPr="00401A3E">
        <w:rPr>
          <w:rFonts w:ascii="Helvetica" w:hAnsi="Helvetica"/>
          <w:lang w:val="en-US"/>
        </w:rPr>
        <w:t>.</w:t>
      </w:r>
    </w:p>
    <w:p w14:paraId="14330906" w14:textId="77777777" w:rsidR="0028581E" w:rsidRDefault="003D6517" w:rsidP="00C21CB2">
      <w:pPr>
        <w:pStyle w:val="berschrift2"/>
        <w:ind w:left="576"/>
        <w:rPr>
          <w:rFonts w:ascii="Helvetica" w:hAnsi="Helvetica"/>
        </w:rPr>
      </w:pPr>
      <w:bookmarkStart w:id="121" w:name="_Toc56094686"/>
      <w:proofErr w:type="spellStart"/>
      <w:r>
        <w:t>Packaging</w:t>
      </w:r>
      <w:proofErr w:type="spellEnd"/>
      <w:r>
        <w:t xml:space="preserve"> </w:t>
      </w:r>
      <w:proofErr w:type="spellStart"/>
      <w:r>
        <w:t>materials</w:t>
      </w:r>
      <w:proofErr w:type="spellEnd"/>
      <w:r w:rsidR="00C21CB2">
        <w:rPr>
          <w:rFonts w:ascii="Helvetica" w:hAnsi="Helvetica"/>
        </w:rPr>
        <w:t xml:space="preserve"> - </w:t>
      </w:r>
      <w:proofErr w:type="spellStart"/>
      <w:r>
        <w:rPr>
          <w:rFonts w:ascii="Helvetica" w:hAnsi="Helvetica"/>
        </w:rPr>
        <w:t>Illustrations</w:t>
      </w:r>
      <w:bookmarkEnd w:id="121"/>
      <w:proofErr w:type="spellEnd"/>
    </w:p>
    <w:tbl>
      <w:tblPr>
        <w:tblStyle w:val="Tabellenraster"/>
        <w:tblW w:w="0" w:type="auto"/>
        <w:tblLook w:val="04A0" w:firstRow="1" w:lastRow="0" w:firstColumn="1" w:lastColumn="0" w:noHBand="0" w:noVBand="1"/>
      </w:tblPr>
      <w:tblGrid>
        <w:gridCol w:w="4359"/>
        <w:gridCol w:w="3527"/>
        <w:gridCol w:w="1969"/>
      </w:tblGrid>
      <w:tr w:rsidR="00AA617F" w14:paraId="48A215C4" w14:textId="77777777" w:rsidTr="00F13B69">
        <w:trPr>
          <w:trHeight w:val="540"/>
        </w:trPr>
        <w:tc>
          <w:tcPr>
            <w:tcW w:w="4359" w:type="dxa"/>
            <w:shd w:val="clear" w:color="auto" w:fill="002060"/>
          </w:tcPr>
          <w:p w14:paraId="04EDF6A3" w14:textId="77777777" w:rsidR="00152549" w:rsidRPr="005F6FDA" w:rsidRDefault="003D6517" w:rsidP="005F6FDA">
            <w:pPr>
              <w:spacing w:line="240" w:lineRule="auto"/>
              <w:jc w:val="center"/>
              <w:rPr>
                <w:rFonts w:ascii="Helvetica" w:hAnsi="Helvetica"/>
                <w:b/>
                <w:noProof/>
                <w:color w:val="FFFFFF" w:themeColor="background1"/>
                <w:lang w:eastAsia="de-DE"/>
              </w:rPr>
            </w:pPr>
            <w:r>
              <w:rPr>
                <w:rFonts w:ascii="Helvetica" w:hAnsi="Helvetica"/>
                <w:b/>
                <w:noProof/>
                <w:color w:val="FFFFFF" w:themeColor="background1"/>
                <w:lang w:eastAsia="de-DE"/>
              </w:rPr>
              <w:t>Illustration</w:t>
            </w:r>
          </w:p>
        </w:tc>
        <w:tc>
          <w:tcPr>
            <w:tcW w:w="3527" w:type="dxa"/>
            <w:shd w:val="clear" w:color="auto" w:fill="002060"/>
          </w:tcPr>
          <w:p w14:paraId="381B7B52" w14:textId="77777777" w:rsidR="00152549" w:rsidRPr="005F6FDA" w:rsidRDefault="008555ED" w:rsidP="003D6517">
            <w:pPr>
              <w:spacing w:line="240" w:lineRule="auto"/>
              <w:rPr>
                <w:rFonts w:ascii="Helvetica" w:hAnsi="Helvetica"/>
                <w:b/>
                <w:color w:val="FFFFFF" w:themeColor="background1"/>
              </w:rPr>
            </w:pPr>
            <w:r w:rsidRPr="005F6FDA">
              <w:rPr>
                <w:rFonts w:ascii="Helvetica" w:hAnsi="Helvetica"/>
                <w:b/>
                <w:color w:val="FFFFFF" w:themeColor="background1"/>
              </w:rPr>
              <w:t xml:space="preserve">Material </w:t>
            </w:r>
            <w:r w:rsidR="003D6517">
              <w:rPr>
                <w:rFonts w:ascii="Helvetica" w:hAnsi="Helvetica"/>
                <w:b/>
                <w:color w:val="FFFFFF" w:themeColor="background1"/>
              </w:rPr>
              <w:t>a</w:t>
            </w:r>
            <w:r w:rsidRPr="005F6FDA">
              <w:rPr>
                <w:rFonts w:ascii="Helvetica" w:hAnsi="Helvetica"/>
                <w:b/>
                <w:color w:val="FFFFFF" w:themeColor="background1"/>
              </w:rPr>
              <w:t>nd Material</w:t>
            </w:r>
            <w:r w:rsidR="003D6517">
              <w:rPr>
                <w:rFonts w:ascii="Helvetica" w:hAnsi="Helvetica"/>
                <w:b/>
                <w:color w:val="FFFFFF" w:themeColor="background1"/>
              </w:rPr>
              <w:t xml:space="preserve"> </w:t>
            </w:r>
            <w:proofErr w:type="spellStart"/>
            <w:r w:rsidRPr="005F6FDA">
              <w:rPr>
                <w:rFonts w:ascii="Helvetica" w:hAnsi="Helvetica"/>
                <w:b/>
                <w:color w:val="FFFFFF" w:themeColor="background1"/>
              </w:rPr>
              <w:t>num</w:t>
            </w:r>
            <w:r w:rsidR="003D6517">
              <w:rPr>
                <w:rFonts w:ascii="Helvetica" w:hAnsi="Helvetica"/>
                <w:b/>
                <w:color w:val="FFFFFF" w:themeColor="background1"/>
              </w:rPr>
              <w:t>b</w:t>
            </w:r>
            <w:r w:rsidRPr="005F6FDA">
              <w:rPr>
                <w:rFonts w:ascii="Helvetica" w:hAnsi="Helvetica"/>
                <w:b/>
                <w:color w:val="FFFFFF" w:themeColor="background1"/>
              </w:rPr>
              <w:t>er</w:t>
            </w:r>
            <w:proofErr w:type="spellEnd"/>
          </w:p>
        </w:tc>
        <w:tc>
          <w:tcPr>
            <w:tcW w:w="1969" w:type="dxa"/>
            <w:shd w:val="clear" w:color="auto" w:fill="002060"/>
          </w:tcPr>
          <w:p w14:paraId="1156C3CC" w14:textId="77777777" w:rsidR="00152549" w:rsidRPr="005F6FDA" w:rsidRDefault="00C62CCF" w:rsidP="005F6FDA">
            <w:pPr>
              <w:spacing w:line="240" w:lineRule="auto"/>
              <w:rPr>
                <w:rFonts w:ascii="Helvetica" w:hAnsi="Helvetica"/>
                <w:b/>
                <w:color w:val="FFFFFF" w:themeColor="background1"/>
              </w:rPr>
            </w:pPr>
            <w:r>
              <w:rPr>
                <w:rFonts w:ascii="Helvetica" w:hAnsi="Helvetica"/>
                <w:b/>
                <w:color w:val="FFFFFF" w:themeColor="background1"/>
              </w:rPr>
              <w:t>Shipping Unit</w:t>
            </w:r>
          </w:p>
        </w:tc>
      </w:tr>
      <w:tr w:rsidR="00AA617F" w14:paraId="55435EE6" w14:textId="77777777" w:rsidTr="00F13B69">
        <w:trPr>
          <w:trHeight w:hRule="exact" w:val="3232"/>
        </w:trPr>
        <w:tc>
          <w:tcPr>
            <w:tcW w:w="4359" w:type="dxa"/>
          </w:tcPr>
          <w:p w14:paraId="0D29E3F0" w14:textId="77777777" w:rsidR="00B31DE7" w:rsidRPr="005F6FDA" w:rsidRDefault="008555ED" w:rsidP="005F6FDA">
            <w:pPr>
              <w:spacing w:line="240" w:lineRule="auto"/>
              <w:jc w:val="center"/>
              <w:rPr>
                <w:rFonts w:ascii="Helvetica" w:hAnsi="Helvetica"/>
              </w:rPr>
            </w:pPr>
            <w:r w:rsidRPr="005F6FDA">
              <w:rPr>
                <w:rFonts w:ascii="Helvetica" w:hAnsi="Helvetica"/>
                <w:noProof/>
                <w:lang w:eastAsia="de-DE"/>
              </w:rPr>
              <w:drawing>
                <wp:inline distT="0" distB="0" distL="0" distR="0" wp14:anchorId="4FF46446" wp14:editId="6DB7BBD4">
                  <wp:extent cx="2509284" cy="1663542"/>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93727" name=""/>
                          <pic:cNvPicPr/>
                        </pic:nvPicPr>
                        <pic:blipFill>
                          <a:blip r:embed="rId17"/>
                          <a:stretch>
                            <a:fillRect/>
                          </a:stretch>
                        </pic:blipFill>
                        <pic:spPr>
                          <a:xfrm>
                            <a:off x="0" y="0"/>
                            <a:ext cx="2509284" cy="1663542"/>
                          </a:xfrm>
                          <a:prstGeom prst="rect">
                            <a:avLst/>
                          </a:prstGeom>
                        </pic:spPr>
                      </pic:pic>
                    </a:graphicData>
                  </a:graphic>
                </wp:inline>
              </w:drawing>
            </w:r>
          </w:p>
        </w:tc>
        <w:tc>
          <w:tcPr>
            <w:tcW w:w="3527" w:type="dxa"/>
          </w:tcPr>
          <w:p w14:paraId="1B1A1899" w14:textId="77777777" w:rsidR="0073022F" w:rsidRDefault="0073022F" w:rsidP="0073022F">
            <w:pPr>
              <w:spacing w:before="0" w:after="0" w:line="240" w:lineRule="auto"/>
              <w:jc w:val="left"/>
              <w:rPr>
                <w:rFonts w:ascii="Helvetica" w:hAnsi="Helvetica"/>
                <w:color w:val="000000"/>
                <w:sz w:val="22"/>
                <w:szCs w:val="22"/>
                <w:lang w:eastAsia="de-DE"/>
              </w:rPr>
            </w:pPr>
          </w:p>
          <w:p w14:paraId="532E7814" w14:textId="77777777" w:rsidR="00047694" w:rsidRPr="00BB405D" w:rsidRDefault="00047694" w:rsidP="00047694">
            <w:pPr>
              <w:spacing w:line="240" w:lineRule="auto"/>
              <w:rPr>
                <w:rFonts w:ascii="Helvetica" w:hAnsi="Helvetica"/>
                <w:sz w:val="22"/>
                <w:lang w:val="en-US"/>
              </w:rPr>
            </w:pPr>
            <w:r w:rsidRPr="00BB405D">
              <w:rPr>
                <w:rFonts w:ascii="Helvetica" w:hAnsi="Helvetica"/>
                <w:sz w:val="22"/>
                <w:lang w:val="en-US"/>
              </w:rPr>
              <w:t>Slip-on Frame</w:t>
            </w:r>
            <w:r w:rsidR="00F8529A" w:rsidRPr="00BB405D">
              <w:rPr>
                <w:rFonts w:ascii="Helvetica" w:hAnsi="Helvetica"/>
                <w:sz w:val="22"/>
                <w:lang w:val="en-US"/>
              </w:rPr>
              <w:t xml:space="preserve"> (wood</w:t>
            </w:r>
            <w:r w:rsidRPr="00BB405D">
              <w:rPr>
                <w:rFonts w:ascii="Helvetica" w:hAnsi="Helvetica"/>
                <w:sz w:val="22"/>
                <w:lang w:val="en-US"/>
              </w:rPr>
              <w:t>)</w:t>
            </w:r>
          </w:p>
          <w:p w14:paraId="38C17095" w14:textId="77777777" w:rsidR="0073022F" w:rsidRPr="00BB405D" w:rsidRDefault="0073022F" w:rsidP="0073022F">
            <w:pPr>
              <w:spacing w:before="0" w:after="0" w:line="240" w:lineRule="auto"/>
              <w:jc w:val="left"/>
              <w:rPr>
                <w:rFonts w:ascii="Helvetica" w:hAnsi="Helvetica"/>
                <w:color w:val="000000"/>
                <w:sz w:val="22"/>
                <w:szCs w:val="22"/>
                <w:lang w:val="en-US" w:eastAsia="de-DE"/>
              </w:rPr>
            </w:pPr>
            <w:r w:rsidRPr="00BB405D">
              <w:rPr>
                <w:rFonts w:ascii="Helvetica" w:hAnsi="Helvetica"/>
                <w:color w:val="000000"/>
                <w:sz w:val="22"/>
                <w:szCs w:val="22"/>
                <w:lang w:val="en-US" w:eastAsia="de-DE"/>
              </w:rPr>
              <w:t>Euro-</w:t>
            </w:r>
            <w:proofErr w:type="spellStart"/>
            <w:r w:rsidRPr="00BB405D">
              <w:rPr>
                <w:rFonts w:ascii="Helvetica" w:hAnsi="Helvetica"/>
                <w:color w:val="000000"/>
                <w:sz w:val="22"/>
                <w:szCs w:val="22"/>
                <w:lang w:val="en-US" w:eastAsia="de-DE"/>
              </w:rPr>
              <w:t>Rahmen</w:t>
            </w:r>
            <w:proofErr w:type="spellEnd"/>
            <w:r w:rsidRPr="00BB405D">
              <w:rPr>
                <w:rFonts w:ascii="Helvetica" w:hAnsi="Helvetica"/>
                <w:color w:val="000000"/>
                <w:sz w:val="22"/>
                <w:szCs w:val="22"/>
                <w:lang w:val="en-US" w:eastAsia="de-DE"/>
              </w:rPr>
              <w:t xml:space="preserve"> (</w:t>
            </w:r>
            <w:proofErr w:type="spellStart"/>
            <w:r w:rsidRPr="00BB405D">
              <w:rPr>
                <w:rFonts w:ascii="Helvetica" w:hAnsi="Helvetica"/>
                <w:color w:val="000000"/>
                <w:sz w:val="22"/>
                <w:szCs w:val="22"/>
                <w:lang w:val="en-US" w:eastAsia="de-DE"/>
              </w:rPr>
              <w:t>Holz</w:t>
            </w:r>
            <w:proofErr w:type="spellEnd"/>
            <w:r w:rsidRPr="00BB405D">
              <w:rPr>
                <w:rFonts w:ascii="Helvetica" w:hAnsi="Helvetica"/>
                <w:color w:val="000000"/>
                <w:sz w:val="22"/>
                <w:szCs w:val="22"/>
                <w:lang w:val="en-US" w:eastAsia="de-DE"/>
              </w:rPr>
              <w:t xml:space="preserve">) </w:t>
            </w:r>
          </w:p>
          <w:p w14:paraId="7008CB62" w14:textId="77777777" w:rsidR="007B7856" w:rsidRPr="00917DBD" w:rsidRDefault="008555ED" w:rsidP="005F6FDA">
            <w:pPr>
              <w:spacing w:line="240" w:lineRule="auto"/>
              <w:rPr>
                <w:rFonts w:ascii="Helvetica" w:hAnsi="Helvetica"/>
                <w:sz w:val="22"/>
                <w:lang w:val="en-US"/>
              </w:rPr>
            </w:pPr>
            <w:r w:rsidRPr="00917DBD">
              <w:rPr>
                <w:rFonts w:ascii="Helvetica" w:hAnsi="Helvetica"/>
                <w:color w:val="000000"/>
                <w:sz w:val="22"/>
                <w:szCs w:val="22"/>
                <w:lang w:val="en-US" w:eastAsia="de-DE"/>
              </w:rPr>
              <w:t>H01.088103</w:t>
            </w:r>
          </w:p>
          <w:p w14:paraId="1C6F64D7" w14:textId="77777777" w:rsidR="00B31DE7" w:rsidRPr="00917DBD" w:rsidRDefault="00B31DE7" w:rsidP="007B7856">
            <w:pPr>
              <w:spacing w:line="240" w:lineRule="auto"/>
              <w:rPr>
                <w:rFonts w:ascii="Helvetica" w:hAnsi="Helvetica"/>
                <w:lang w:val="en-US"/>
              </w:rPr>
            </w:pPr>
          </w:p>
        </w:tc>
        <w:tc>
          <w:tcPr>
            <w:tcW w:w="1969" w:type="dxa"/>
          </w:tcPr>
          <w:p w14:paraId="787C57DB" w14:textId="77777777" w:rsidR="00B31DE7" w:rsidRPr="005F6FDA" w:rsidRDefault="008555ED" w:rsidP="005F6FDA">
            <w:pPr>
              <w:spacing w:line="240" w:lineRule="auto"/>
              <w:rPr>
                <w:rFonts w:ascii="Helvetica" w:hAnsi="Helvetica"/>
              </w:rPr>
            </w:pPr>
            <w:r w:rsidRPr="005F6FDA">
              <w:rPr>
                <w:rFonts w:ascii="Helvetica" w:hAnsi="Helvetica"/>
                <w:sz w:val="22"/>
              </w:rPr>
              <w:t xml:space="preserve">60 </w:t>
            </w:r>
            <w:proofErr w:type="spellStart"/>
            <w:r w:rsidRPr="005F6FDA">
              <w:rPr>
                <w:rFonts w:ascii="Helvetica" w:hAnsi="Helvetica"/>
                <w:sz w:val="22"/>
              </w:rPr>
              <w:t>Stk</w:t>
            </w:r>
            <w:proofErr w:type="spellEnd"/>
            <w:r w:rsidRPr="005F6FDA">
              <w:rPr>
                <w:rFonts w:ascii="Helvetica" w:hAnsi="Helvetica"/>
                <w:sz w:val="22"/>
              </w:rPr>
              <w:t>.</w:t>
            </w:r>
          </w:p>
        </w:tc>
      </w:tr>
      <w:tr w:rsidR="00AA617F" w14:paraId="6F3143BF" w14:textId="77777777" w:rsidTr="00242ECE">
        <w:trPr>
          <w:trHeight w:hRule="exact" w:val="3232"/>
        </w:trPr>
        <w:tc>
          <w:tcPr>
            <w:tcW w:w="4359" w:type="dxa"/>
            <w:tcBorders>
              <w:bottom w:val="nil"/>
            </w:tcBorders>
          </w:tcPr>
          <w:p w14:paraId="149C7E97" w14:textId="77777777" w:rsidR="007B7856" w:rsidRPr="005F6FDA" w:rsidRDefault="008555ED" w:rsidP="005F6FDA">
            <w:pPr>
              <w:spacing w:line="240" w:lineRule="auto"/>
              <w:jc w:val="center"/>
              <w:rPr>
                <w:rFonts w:ascii="Helvetica" w:hAnsi="Helvetica"/>
              </w:rPr>
            </w:pPr>
            <w:r w:rsidRPr="005F6FDA">
              <w:rPr>
                <w:rFonts w:ascii="Helvetica" w:hAnsi="Helvetica"/>
                <w:noProof/>
                <w:lang w:eastAsia="de-DE"/>
              </w:rPr>
              <w:drawing>
                <wp:inline distT="0" distB="0" distL="0" distR="0" wp14:anchorId="3CAD969F" wp14:editId="6A782D19">
                  <wp:extent cx="2615609" cy="15823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98482"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15609" cy="1582329"/>
                          </a:xfrm>
                          <a:prstGeom prst="rect">
                            <a:avLst/>
                          </a:prstGeom>
                          <a:noFill/>
                          <a:ln>
                            <a:noFill/>
                          </a:ln>
                        </pic:spPr>
                      </pic:pic>
                    </a:graphicData>
                  </a:graphic>
                </wp:inline>
              </w:drawing>
            </w:r>
          </w:p>
        </w:tc>
        <w:tc>
          <w:tcPr>
            <w:tcW w:w="3527" w:type="dxa"/>
            <w:tcBorders>
              <w:bottom w:val="nil"/>
            </w:tcBorders>
          </w:tcPr>
          <w:p w14:paraId="52B122F2" w14:textId="77777777" w:rsidR="00047694" w:rsidRPr="00A64633" w:rsidRDefault="00047694" w:rsidP="00047694">
            <w:pPr>
              <w:spacing w:line="240" w:lineRule="auto"/>
              <w:rPr>
                <w:rFonts w:ascii="Helvetica" w:hAnsi="Helvetica"/>
                <w:sz w:val="22"/>
                <w:lang w:val="en-US"/>
              </w:rPr>
            </w:pPr>
            <w:r w:rsidRPr="00A64633">
              <w:rPr>
                <w:rFonts w:ascii="Helvetica" w:hAnsi="Helvetica"/>
                <w:sz w:val="22"/>
                <w:lang w:val="en-US"/>
              </w:rPr>
              <w:t>Partition wall long/ high HD180 1150x18*</w:t>
            </w:r>
          </w:p>
          <w:p w14:paraId="709691AD" w14:textId="77777777" w:rsidR="007B7856" w:rsidRDefault="008555ED" w:rsidP="007B7856">
            <w:pPr>
              <w:spacing w:line="240" w:lineRule="auto"/>
              <w:rPr>
                <w:rFonts w:ascii="Helvetica" w:hAnsi="Helvetica"/>
                <w:sz w:val="22"/>
              </w:rPr>
            </w:pPr>
            <w:r w:rsidRPr="005F6FDA">
              <w:rPr>
                <w:rFonts w:ascii="Helvetica" w:hAnsi="Helvetica"/>
                <w:sz w:val="22"/>
              </w:rPr>
              <w:t>Kamm lang 1150 x 180 mm</w:t>
            </w:r>
          </w:p>
          <w:p w14:paraId="5B5F8C09" w14:textId="77777777" w:rsidR="007B7856" w:rsidRPr="005F6FDA" w:rsidRDefault="008555ED" w:rsidP="007B7856">
            <w:pPr>
              <w:spacing w:line="240" w:lineRule="auto"/>
              <w:rPr>
                <w:rFonts w:ascii="Helvetica" w:hAnsi="Helvetica"/>
                <w:sz w:val="22"/>
              </w:rPr>
            </w:pPr>
            <w:r w:rsidRPr="005F6FDA">
              <w:rPr>
                <w:rFonts w:ascii="Helvetica" w:hAnsi="Helvetica"/>
                <w:color w:val="000000"/>
                <w:sz w:val="22"/>
                <w:szCs w:val="22"/>
                <w:lang w:eastAsia="de-DE"/>
              </w:rPr>
              <w:t>001.00199910</w:t>
            </w:r>
          </w:p>
          <w:p w14:paraId="7B8C2E93" w14:textId="77777777" w:rsidR="007B7856" w:rsidRPr="005F6FDA" w:rsidRDefault="007B7856" w:rsidP="005F6FDA">
            <w:pPr>
              <w:spacing w:line="240" w:lineRule="auto"/>
              <w:rPr>
                <w:rFonts w:ascii="Helvetica" w:hAnsi="Helvetica"/>
                <w:sz w:val="22"/>
              </w:rPr>
            </w:pPr>
          </w:p>
        </w:tc>
        <w:tc>
          <w:tcPr>
            <w:tcW w:w="1969" w:type="dxa"/>
            <w:tcBorders>
              <w:bottom w:val="nil"/>
            </w:tcBorders>
          </w:tcPr>
          <w:p w14:paraId="4BE3C087" w14:textId="77777777" w:rsidR="007B7856" w:rsidRPr="005F6FDA" w:rsidRDefault="008555ED" w:rsidP="007B7856">
            <w:pPr>
              <w:spacing w:line="240" w:lineRule="auto"/>
              <w:rPr>
                <w:rFonts w:ascii="Helvetica" w:hAnsi="Helvetica"/>
                <w:sz w:val="22"/>
              </w:rPr>
            </w:pPr>
            <w:r w:rsidRPr="005F6FDA">
              <w:rPr>
                <w:rFonts w:ascii="Helvetica" w:hAnsi="Helvetica"/>
                <w:sz w:val="22"/>
              </w:rPr>
              <w:t xml:space="preserve">48 </w:t>
            </w:r>
            <w:proofErr w:type="spellStart"/>
            <w:r w:rsidRPr="005F6FDA">
              <w:rPr>
                <w:rFonts w:ascii="Helvetica" w:hAnsi="Helvetica"/>
                <w:sz w:val="22"/>
              </w:rPr>
              <w:t>Stk</w:t>
            </w:r>
            <w:proofErr w:type="spellEnd"/>
            <w:r w:rsidRPr="005F6FDA">
              <w:rPr>
                <w:rFonts w:ascii="Helvetica" w:hAnsi="Helvetica"/>
                <w:sz w:val="22"/>
              </w:rPr>
              <w:t>.</w:t>
            </w:r>
          </w:p>
          <w:p w14:paraId="7B5DD015" w14:textId="77777777" w:rsidR="007B7856" w:rsidRDefault="007B7856" w:rsidP="005F6FDA">
            <w:pPr>
              <w:spacing w:line="240" w:lineRule="auto"/>
              <w:rPr>
                <w:rFonts w:ascii="Helvetica" w:hAnsi="Helvetica"/>
                <w:sz w:val="22"/>
              </w:rPr>
            </w:pPr>
          </w:p>
          <w:p w14:paraId="5904BC0D" w14:textId="77777777" w:rsidR="00453BA3" w:rsidRDefault="00453BA3" w:rsidP="005F6FDA">
            <w:pPr>
              <w:spacing w:line="240" w:lineRule="auto"/>
              <w:rPr>
                <w:rFonts w:ascii="Helvetica" w:hAnsi="Helvetica"/>
                <w:sz w:val="22"/>
              </w:rPr>
            </w:pPr>
          </w:p>
          <w:p w14:paraId="25AF1378" w14:textId="77777777" w:rsidR="00453BA3" w:rsidRDefault="00453BA3" w:rsidP="005F6FDA">
            <w:pPr>
              <w:spacing w:line="240" w:lineRule="auto"/>
              <w:rPr>
                <w:rFonts w:ascii="Helvetica" w:hAnsi="Helvetica"/>
                <w:sz w:val="22"/>
              </w:rPr>
            </w:pPr>
          </w:p>
          <w:p w14:paraId="488AA6C7" w14:textId="77777777" w:rsidR="00453BA3" w:rsidRDefault="00453BA3" w:rsidP="005F6FDA">
            <w:pPr>
              <w:spacing w:line="240" w:lineRule="auto"/>
              <w:rPr>
                <w:rFonts w:ascii="Helvetica" w:hAnsi="Helvetica"/>
                <w:sz w:val="22"/>
              </w:rPr>
            </w:pPr>
          </w:p>
          <w:p w14:paraId="0A2D0560" w14:textId="77777777" w:rsidR="00453BA3" w:rsidRDefault="00453BA3" w:rsidP="005F6FDA">
            <w:pPr>
              <w:spacing w:line="240" w:lineRule="auto"/>
              <w:rPr>
                <w:rFonts w:ascii="Helvetica" w:hAnsi="Helvetica"/>
                <w:sz w:val="22"/>
              </w:rPr>
            </w:pPr>
          </w:p>
          <w:p w14:paraId="7C33E89F" w14:textId="77777777" w:rsidR="00453BA3" w:rsidRDefault="00453BA3" w:rsidP="005F6FDA">
            <w:pPr>
              <w:spacing w:line="240" w:lineRule="auto"/>
              <w:rPr>
                <w:rFonts w:ascii="Helvetica" w:hAnsi="Helvetica"/>
                <w:sz w:val="22"/>
              </w:rPr>
            </w:pPr>
          </w:p>
          <w:p w14:paraId="6E70172B" w14:textId="77777777" w:rsidR="00453BA3" w:rsidRDefault="00453BA3" w:rsidP="005F6FDA">
            <w:pPr>
              <w:spacing w:line="240" w:lineRule="auto"/>
              <w:rPr>
                <w:rFonts w:ascii="Helvetica" w:hAnsi="Helvetica"/>
                <w:sz w:val="22"/>
              </w:rPr>
            </w:pPr>
          </w:p>
          <w:p w14:paraId="5D35ACC1" w14:textId="77777777" w:rsidR="00453BA3" w:rsidRPr="005F6FDA" w:rsidRDefault="00453BA3" w:rsidP="005F6FDA">
            <w:pPr>
              <w:spacing w:line="240" w:lineRule="auto"/>
              <w:rPr>
                <w:rFonts w:ascii="Helvetica" w:hAnsi="Helvetica"/>
                <w:sz w:val="22"/>
              </w:rPr>
            </w:pPr>
          </w:p>
        </w:tc>
      </w:tr>
    </w:tbl>
    <w:p w14:paraId="5000FC35" w14:textId="77777777" w:rsidR="00453BA3" w:rsidRDefault="00453BA3">
      <w:r>
        <w:br w:type="page"/>
      </w:r>
    </w:p>
    <w:tbl>
      <w:tblPr>
        <w:tblStyle w:val="Tabellenraster"/>
        <w:tblW w:w="0" w:type="auto"/>
        <w:tblInd w:w="5" w:type="dxa"/>
        <w:tblLook w:val="04A0" w:firstRow="1" w:lastRow="0" w:firstColumn="1" w:lastColumn="0" w:noHBand="0" w:noVBand="1"/>
      </w:tblPr>
      <w:tblGrid>
        <w:gridCol w:w="4359"/>
        <w:gridCol w:w="3527"/>
        <w:gridCol w:w="1969"/>
      </w:tblGrid>
      <w:tr w:rsidR="00F13B69" w14:paraId="126C1A0F" w14:textId="77777777" w:rsidTr="000B5308">
        <w:trPr>
          <w:trHeight w:hRule="exact" w:val="635"/>
        </w:trPr>
        <w:tc>
          <w:tcPr>
            <w:tcW w:w="4359" w:type="dxa"/>
            <w:tcBorders>
              <w:top w:val="nil"/>
              <w:left w:val="nil"/>
              <w:bottom w:val="nil"/>
              <w:right w:val="nil"/>
            </w:tcBorders>
            <w:shd w:val="clear" w:color="auto" w:fill="17365D" w:themeFill="text2" w:themeFillShade="BF"/>
          </w:tcPr>
          <w:p w14:paraId="50D866FA" w14:textId="77777777" w:rsidR="00F13B69" w:rsidRPr="005F6FDA" w:rsidRDefault="00F13B69" w:rsidP="00F13B69">
            <w:pPr>
              <w:spacing w:line="240" w:lineRule="auto"/>
              <w:jc w:val="center"/>
              <w:rPr>
                <w:rFonts w:ascii="Helvetica" w:hAnsi="Helvetica"/>
                <w:b/>
                <w:noProof/>
                <w:color w:val="FFFFFF" w:themeColor="background1"/>
                <w:lang w:eastAsia="de-DE"/>
              </w:rPr>
            </w:pPr>
            <w:r>
              <w:rPr>
                <w:rFonts w:ascii="Helvetica" w:hAnsi="Helvetica"/>
                <w:b/>
                <w:noProof/>
                <w:color w:val="FFFFFF" w:themeColor="background1"/>
                <w:lang w:eastAsia="de-DE"/>
              </w:rPr>
              <w:lastRenderedPageBreak/>
              <w:t>Illustration</w:t>
            </w:r>
          </w:p>
        </w:tc>
        <w:tc>
          <w:tcPr>
            <w:tcW w:w="3527" w:type="dxa"/>
            <w:tcBorders>
              <w:top w:val="nil"/>
              <w:left w:val="nil"/>
              <w:bottom w:val="nil"/>
              <w:right w:val="nil"/>
            </w:tcBorders>
            <w:shd w:val="clear" w:color="auto" w:fill="17365D" w:themeFill="text2" w:themeFillShade="BF"/>
          </w:tcPr>
          <w:p w14:paraId="18F369FA" w14:textId="77777777" w:rsidR="00F13B69" w:rsidRPr="005F6FDA" w:rsidRDefault="00F13B69" w:rsidP="00F13B69">
            <w:pPr>
              <w:spacing w:line="240" w:lineRule="auto"/>
              <w:rPr>
                <w:rFonts w:ascii="Helvetica" w:hAnsi="Helvetica"/>
                <w:b/>
                <w:color w:val="FFFFFF" w:themeColor="background1"/>
              </w:rPr>
            </w:pPr>
            <w:r w:rsidRPr="005F6FDA">
              <w:rPr>
                <w:rFonts w:ascii="Helvetica" w:hAnsi="Helvetica"/>
                <w:b/>
                <w:color w:val="FFFFFF" w:themeColor="background1"/>
              </w:rPr>
              <w:t xml:space="preserve">Material </w:t>
            </w:r>
            <w:r>
              <w:rPr>
                <w:rFonts w:ascii="Helvetica" w:hAnsi="Helvetica"/>
                <w:b/>
                <w:color w:val="FFFFFF" w:themeColor="background1"/>
              </w:rPr>
              <w:t>a</w:t>
            </w:r>
            <w:r w:rsidRPr="005F6FDA">
              <w:rPr>
                <w:rFonts w:ascii="Helvetica" w:hAnsi="Helvetica"/>
                <w:b/>
                <w:color w:val="FFFFFF" w:themeColor="background1"/>
              </w:rPr>
              <w:t>nd Material</w:t>
            </w:r>
            <w:r>
              <w:rPr>
                <w:rFonts w:ascii="Helvetica" w:hAnsi="Helvetica"/>
                <w:b/>
                <w:color w:val="FFFFFF" w:themeColor="background1"/>
              </w:rPr>
              <w:t xml:space="preserve"> </w:t>
            </w:r>
            <w:proofErr w:type="spellStart"/>
            <w:r w:rsidRPr="005F6FDA">
              <w:rPr>
                <w:rFonts w:ascii="Helvetica" w:hAnsi="Helvetica"/>
                <w:b/>
                <w:color w:val="FFFFFF" w:themeColor="background1"/>
              </w:rPr>
              <w:t>num</w:t>
            </w:r>
            <w:r>
              <w:rPr>
                <w:rFonts w:ascii="Helvetica" w:hAnsi="Helvetica"/>
                <w:b/>
                <w:color w:val="FFFFFF" w:themeColor="background1"/>
              </w:rPr>
              <w:t>b</w:t>
            </w:r>
            <w:r w:rsidRPr="005F6FDA">
              <w:rPr>
                <w:rFonts w:ascii="Helvetica" w:hAnsi="Helvetica"/>
                <w:b/>
                <w:color w:val="FFFFFF" w:themeColor="background1"/>
              </w:rPr>
              <w:t>er</w:t>
            </w:r>
            <w:proofErr w:type="spellEnd"/>
          </w:p>
        </w:tc>
        <w:tc>
          <w:tcPr>
            <w:tcW w:w="1969" w:type="dxa"/>
            <w:tcBorders>
              <w:top w:val="nil"/>
              <w:left w:val="nil"/>
              <w:bottom w:val="nil"/>
              <w:right w:val="nil"/>
            </w:tcBorders>
            <w:shd w:val="clear" w:color="auto" w:fill="17365D" w:themeFill="text2" w:themeFillShade="BF"/>
          </w:tcPr>
          <w:p w14:paraId="4D35578A" w14:textId="77777777" w:rsidR="00F13B69" w:rsidRPr="005F6FDA" w:rsidRDefault="00F13B69" w:rsidP="00F13B69">
            <w:pPr>
              <w:spacing w:line="240" w:lineRule="auto"/>
              <w:rPr>
                <w:rFonts w:ascii="Helvetica" w:hAnsi="Helvetica"/>
                <w:b/>
                <w:color w:val="FFFFFF" w:themeColor="background1"/>
              </w:rPr>
            </w:pPr>
            <w:r>
              <w:rPr>
                <w:rFonts w:ascii="Helvetica" w:hAnsi="Helvetica"/>
                <w:b/>
                <w:color w:val="FFFFFF" w:themeColor="background1"/>
              </w:rPr>
              <w:t>Shipping Unit</w:t>
            </w:r>
          </w:p>
        </w:tc>
      </w:tr>
      <w:tr w:rsidR="00AA617F" w14:paraId="3DF10915" w14:textId="77777777" w:rsidTr="00453BA3">
        <w:trPr>
          <w:trHeight w:hRule="exact" w:val="3232"/>
        </w:trPr>
        <w:tc>
          <w:tcPr>
            <w:tcW w:w="4359" w:type="dxa"/>
            <w:tcBorders>
              <w:top w:val="nil"/>
            </w:tcBorders>
          </w:tcPr>
          <w:p w14:paraId="58306B84" w14:textId="77777777" w:rsidR="00152549" w:rsidRPr="005F6FDA" w:rsidRDefault="008555ED" w:rsidP="005F6FDA">
            <w:pPr>
              <w:spacing w:line="240" w:lineRule="auto"/>
              <w:jc w:val="center"/>
              <w:rPr>
                <w:rFonts w:ascii="Helvetica" w:hAnsi="Helvetica"/>
              </w:rPr>
            </w:pPr>
            <w:r w:rsidRPr="005F6FDA">
              <w:rPr>
                <w:rFonts w:ascii="Helvetica" w:hAnsi="Helvetica"/>
                <w:noProof/>
                <w:lang w:eastAsia="de-DE"/>
              </w:rPr>
              <w:drawing>
                <wp:inline distT="0" distB="0" distL="0" distR="0" wp14:anchorId="1F670208" wp14:editId="4DC5C09A">
                  <wp:extent cx="2519916" cy="1618872"/>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83014"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19916" cy="1618872"/>
                          </a:xfrm>
                          <a:prstGeom prst="rect">
                            <a:avLst/>
                          </a:prstGeom>
                          <a:noFill/>
                          <a:ln>
                            <a:noFill/>
                          </a:ln>
                        </pic:spPr>
                      </pic:pic>
                    </a:graphicData>
                  </a:graphic>
                </wp:inline>
              </w:drawing>
            </w:r>
          </w:p>
        </w:tc>
        <w:tc>
          <w:tcPr>
            <w:tcW w:w="3527" w:type="dxa"/>
            <w:tcBorders>
              <w:top w:val="nil"/>
            </w:tcBorders>
          </w:tcPr>
          <w:p w14:paraId="54999E63" w14:textId="77777777" w:rsidR="00A64633" w:rsidRPr="00A64633" w:rsidRDefault="00A64633" w:rsidP="00A64633">
            <w:pPr>
              <w:spacing w:line="240" w:lineRule="auto"/>
              <w:rPr>
                <w:rFonts w:ascii="Helvetica" w:hAnsi="Helvetica"/>
                <w:sz w:val="22"/>
                <w:lang w:val="en-US"/>
              </w:rPr>
            </w:pPr>
            <w:r w:rsidRPr="00A64633">
              <w:rPr>
                <w:rFonts w:ascii="Helvetica" w:hAnsi="Helvetica"/>
                <w:sz w:val="22"/>
                <w:lang w:val="en-US"/>
              </w:rPr>
              <w:t>Partition wall short/ high HD180 750x180*</w:t>
            </w:r>
          </w:p>
          <w:p w14:paraId="245E2A56" w14:textId="77777777" w:rsidR="00152549" w:rsidRDefault="008555ED" w:rsidP="00152549">
            <w:pPr>
              <w:spacing w:line="240" w:lineRule="auto"/>
              <w:rPr>
                <w:rFonts w:ascii="Helvetica" w:hAnsi="Helvetica"/>
                <w:sz w:val="22"/>
              </w:rPr>
            </w:pPr>
            <w:r w:rsidRPr="005F6FDA">
              <w:rPr>
                <w:rFonts w:ascii="Helvetica" w:hAnsi="Helvetica"/>
                <w:sz w:val="22"/>
              </w:rPr>
              <w:t>Kamm kurz  750 x 180 mm</w:t>
            </w:r>
          </w:p>
          <w:p w14:paraId="4B8AEE12" w14:textId="77777777" w:rsidR="00152549" w:rsidRPr="005F6FDA" w:rsidRDefault="008555ED" w:rsidP="00152549">
            <w:pPr>
              <w:spacing w:line="240" w:lineRule="auto"/>
              <w:rPr>
                <w:rFonts w:ascii="Helvetica" w:hAnsi="Helvetica"/>
                <w:sz w:val="22"/>
              </w:rPr>
            </w:pPr>
            <w:r w:rsidRPr="005F6FDA">
              <w:rPr>
                <w:rFonts w:ascii="Helvetica" w:hAnsi="Helvetica"/>
                <w:color w:val="000000"/>
                <w:sz w:val="22"/>
                <w:szCs w:val="22"/>
                <w:lang w:eastAsia="de-DE"/>
              </w:rPr>
              <w:t>001.00200110</w:t>
            </w:r>
          </w:p>
          <w:p w14:paraId="2BDC17A9" w14:textId="77777777" w:rsidR="00152549" w:rsidRPr="005F6FDA" w:rsidRDefault="00152549" w:rsidP="005F6FDA">
            <w:pPr>
              <w:spacing w:line="240" w:lineRule="auto"/>
              <w:rPr>
                <w:rFonts w:ascii="Helvetica" w:hAnsi="Helvetica"/>
                <w:sz w:val="22"/>
              </w:rPr>
            </w:pPr>
          </w:p>
        </w:tc>
        <w:tc>
          <w:tcPr>
            <w:tcW w:w="1969" w:type="dxa"/>
            <w:tcBorders>
              <w:top w:val="nil"/>
            </w:tcBorders>
          </w:tcPr>
          <w:p w14:paraId="3584702F" w14:textId="77777777" w:rsidR="00152549" w:rsidRPr="005F6FDA" w:rsidRDefault="008555ED" w:rsidP="00152549">
            <w:pPr>
              <w:spacing w:line="240" w:lineRule="auto"/>
              <w:rPr>
                <w:rFonts w:ascii="Helvetica" w:hAnsi="Helvetica"/>
                <w:sz w:val="22"/>
              </w:rPr>
            </w:pPr>
            <w:r w:rsidRPr="005F6FDA">
              <w:rPr>
                <w:rFonts w:ascii="Helvetica" w:hAnsi="Helvetica"/>
                <w:sz w:val="22"/>
              </w:rPr>
              <w:t xml:space="preserve">72 </w:t>
            </w:r>
            <w:proofErr w:type="spellStart"/>
            <w:r w:rsidRPr="005F6FDA">
              <w:rPr>
                <w:rFonts w:ascii="Helvetica" w:hAnsi="Helvetica"/>
                <w:sz w:val="22"/>
              </w:rPr>
              <w:t>Stk</w:t>
            </w:r>
            <w:proofErr w:type="spellEnd"/>
            <w:r w:rsidRPr="005F6FDA">
              <w:rPr>
                <w:rFonts w:ascii="Helvetica" w:hAnsi="Helvetica"/>
                <w:sz w:val="22"/>
              </w:rPr>
              <w:t>.</w:t>
            </w:r>
          </w:p>
          <w:p w14:paraId="34D080FC" w14:textId="77777777" w:rsidR="00152549" w:rsidRPr="005F6FDA" w:rsidRDefault="00152549" w:rsidP="005F6FDA">
            <w:pPr>
              <w:spacing w:line="240" w:lineRule="auto"/>
              <w:rPr>
                <w:rFonts w:ascii="Helvetica" w:hAnsi="Helvetica"/>
                <w:sz w:val="22"/>
              </w:rPr>
            </w:pPr>
          </w:p>
        </w:tc>
      </w:tr>
      <w:tr w:rsidR="00AA617F" w14:paraId="3D8D848D" w14:textId="77777777" w:rsidTr="00453BA3">
        <w:trPr>
          <w:trHeight w:hRule="exact" w:val="3232"/>
        </w:trPr>
        <w:tc>
          <w:tcPr>
            <w:tcW w:w="4359" w:type="dxa"/>
            <w:tcBorders>
              <w:bottom w:val="single" w:sz="4" w:space="0" w:color="auto"/>
            </w:tcBorders>
          </w:tcPr>
          <w:p w14:paraId="62F633AF" w14:textId="77777777" w:rsidR="00152549" w:rsidRPr="005F6FDA" w:rsidRDefault="008555ED" w:rsidP="005F6FDA">
            <w:pPr>
              <w:spacing w:line="240" w:lineRule="auto"/>
              <w:jc w:val="center"/>
              <w:rPr>
                <w:rFonts w:ascii="Helvetica" w:hAnsi="Helvetica"/>
                <w:noProof/>
                <w:lang w:eastAsia="de-DE"/>
              </w:rPr>
            </w:pPr>
            <w:r w:rsidRPr="005F6FDA">
              <w:rPr>
                <w:rFonts w:ascii="Helvetica" w:hAnsi="Helvetica"/>
                <w:noProof/>
                <w:lang w:eastAsia="de-DE"/>
              </w:rPr>
              <w:drawing>
                <wp:inline distT="0" distB="0" distL="0" distR="0" wp14:anchorId="367AA9AA" wp14:editId="1ACBB0CF">
                  <wp:extent cx="2488018" cy="1572885"/>
                  <wp:effectExtent l="0" t="0" r="762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57066"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88018" cy="1572885"/>
                          </a:xfrm>
                          <a:prstGeom prst="rect">
                            <a:avLst/>
                          </a:prstGeom>
                          <a:noFill/>
                          <a:ln>
                            <a:noFill/>
                          </a:ln>
                        </pic:spPr>
                      </pic:pic>
                    </a:graphicData>
                  </a:graphic>
                </wp:inline>
              </w:drawing>
            </w:r>
          </w:p>
        </w:tc>
        <w:tc>
          <w:tcPr>
            <w:tcW w:w="3527" w:type="dxa"/>
            <w:tcBorders>
              <w:bottom w:val="single" w:sz="4" w:space="0" w:color="auto"/>
            </w:tcBorders>
          </w:tcPr>
          <w:p w14:paraId="1A299E3D" w14:textId="77777777" w:rsidR="00A64633" w:rsidRPr="005F6FDA" w:rsidRDefault="00A64633" w:rsidP="00A64633">
            <w:pPr>
              <w:spacing w:line="240" w:lineRule="auto"/>
              <w:rPr>
                <w:rFonts w:ascii="Helvetica" w:hAnsi="Helvetica"/>
                <w:sz w:val="22"/>
              </w:rPr>
            </w:pPr>
            <w:r>
              <w:rPr>
                <w:rFonts w:ascii="Helvetica" w:hAnsi="Helvetica"/>
                <w:sz w:val="22"/>
              </w:rPr>
              <w:t xml:space="preserve">Plate 350x350x6 </w:t>
            </w:r>
            <w:proofErr w:type="spellStart"/>
            <w:r>
              <w:rPr>
                <w:rFonts w:ascii="Helvetica" w:hAnsi="Helvetica"/>
                <w:sz w:val="22"/>
              </w:rPr>
              <w:t>Plastic</w:t>
            </w:r>
            <w:proofErr w:type="spellEnd"/>
          </w:p>
          <w:p w14:paraId="49A83F95" w14:textId="77777777" w:rsidR="00152549" w:rsidRDefault="008555ED" w:rsidP="00152549">
            <w:pPr>
              <w:spacing w:line="240" w:lineRule="auto"/>
              <w:rPr>
                <w:rFonts w:ascii="Helvetica" w:hAnsi="Helvetica"/>
                <w:sz w:val="22"/>
              </w:rPr>
            </w:pPr>
            <w:r w:rsidRPr="005F6FDA">
              <w:rPr>
                <w:rFonts w:ascii="Helvetica" w:hAnsi="Helvetica"/>
                <w:sz w:val="22"/>
              </w:rPr>
              <w:t>Kamm lang 1150 x 55 mm</w:t>
            </w:r>
          </w:p>
          <w:p w14:paraId="569C2486" w14:textId="77777777" w:rsidR="00152549" w:rsidRPr="005F6FDA" w:rsidRDefault="008555ED" w:rsidP="00152549">
            <w:pPr>
              <w:spacing w:line="240" w:lineRule="auto"/>
              <w:rPr>
                <w:rFonts w:ascii="Helvetica" w:hAnsi="Helvetica"/>
                <w:sz w:val="22"/>
              </w:rPr>
            </w:pPr>
            <w:r w:rsidRPr="005F6FDA">
              <w:rPr>
                <w:rFonts w:ascii="Helvetica" w:hAnsi="Helvetica"/>
                <w:color w:val="000000"/>
                <w:sz w:val="22"/>
                <w:szCs w:val="22"/>
                <w:lang w:eastAsia="de-DE"/>
              </w:rPr>
              <w:t>001.00199810</w:t>
            </w:r>
          </w:p>
          <w:p w14:paraId="3F320A03" w14:textId="77777777" w:rsidR="00152549" w:rsidRPr="005F6FDA" w:rsidRDefault="00152549" w:rsidP="00152549">
            <w:pPr>
              <w:spacing w:line="240" w:lineRule="auto"/>
              <w:rPr>
                <w:rFonts w:ascii="Helvetica" w:hAnsi="Helvetica"/>
                <w:sz w:val="22"/>
              </w:rPr>
            </w:pPr>
          </w:p>
        </w:tc>
        <w:tc>
          <w:tcPr>
            <w:tcW w:w="1969" w:type="dxa"/>
            <w:tcBorders>
              <w:bottom w:val="single" w:sz="4" w:space="0" w:color="auto"/>
            </w:tcBorders>
          </w:tcPr>
          <w:p w14:paraId="7DB6ED0D" w14:textId="77777777" w:rsidR="00152549" w:rsidRPr="005F6FDA" w:rsidRDefault="00AD613A" w:rsidP="00152549">
            <w:pPr>
              <w:spacing w:line="240" w:lineRule="auto"/>
              <w:rPr>
                <w:rFonts w:ascii="Helvetica" w:hAnsi="Helvetica"/>
                <w:sz w:val="22"/>
              </w:rPr>
            </w:pPr>
            <w:r>
              <w:rPr>
                <w:rFonts w:ascii="Helvetica" w:hAnsi="Helvetica"/>
                <w:sz w:val="22"/>
              </w:rPr>
              <w:t>247</w:t>
            </w:r>
            <w:r w:rsidR="008555ED" w:rsidRPr="005F6FDA">
              <w:rPr>
                <w:rFonts w:ascii="Helvetica" w:hAnsi="Helvetica"/>
                <w:sz w:val="22"/>
              </w:rPr>
              <w:t xml:space="preserve"> </w:t>
            </w:r>
            <w:proofErr w:type="spellStart"/>
            <w:r w:rsidR="008555ED" w:rsidRPr="005F6FDA">
              <w:rPr>
                <w:rFonts w:ascii="Helvetica" w:hAnsi="Helvetica"/>
                <w:sz w:val="22"/>
              </w:rPr>
              <w:t>Stk</w:t>
            </w:r>
            <w:proofErr w:type="spellEnd"/>
            <w:r w:rsidR="008555ED" w:rsidRPr="005F6FDA">
              <w:rPr>
                <w:rFonts w:ascii="Helvetica" w:hAnsi="Helvetica"/>
                <w:sz w:val="22"/>
              </w:rPr>
              <w:t>.</w:t>
            </w:r>
          </w:p>
          <w:p w14:paraId="6DB1155D" w14:textId="77777777" w:rsidR="00152549" w:rsidRPr="005F6FDA" w:rsidRDefault="00152549" w:rsidP="00152549">
            <w:pPr>
              <w:spacing w:line="240" w:lineRule="auto"/>
              <w:rPr>
                <w:rFonts w:ascii="Helvetica" w:hAnsi="Helvetica"/>
                <w:sz w:val="22"/>
              </w:rPr>
            </w:pPr>
          </w:p>
        </w:tc>
      </w:tr>
      <w:tr w:rsidR="00AA617F" w14:paraId="1CD66A39" w14:textId="77777777" w:rsidTr="00453BA3">
        <w:trPr>
          <w:trHeight w:val="3402"/>
        </w:trPr>
        <w:tc>
          <w:tcPr>
            <w:tcW w:w="4359" w:type="dxa"/>
          </w:tcPr>
          <w:p w14:paraId="7922E11F" w14:textId="77777777" w:rsidR="00B31DE7" w:rsidRPr="005F6FDA" w:rsidRDefault="008555ED" w:rsidP="005F6FDA">
            <w:pPr>
              <w:spacing w:line="240" w:lineRule="auto"/>
              <w:jc w:val="center"/>
              <w:rPr>
                <w:rFonts w:ascii="Helvetica" w:hAnsi="Helvetica"/>
              </w:rPr>
            </w:pPr>
            <w:r w:rsidRPr="005F6FDA">
              <w:rPr>
                <w:rFonts w:ascii="Helvetica" w:hAnsi="Helvetica"/>
                <w:noProof/>
                <w:lang w:eastAsia="de-DE"/>
              </w:rPr>
              <w:drawing>
                <wp:inline distT="0" distB="0" distL="0" distR="0" wp14:anchorId="134AA4B5" wp14:editId="319D6D60">
                  <wp:extent cx="2199036" cy="1648047"/>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77074"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99036" cy="1648047"/>
                          </a:xfrm>
                          <a:prstGeom prst="rect">
                            <a:avLst/>
                          </a:prstGeom>
                          <a:noFill/>
                          <a:ln>
                            <a:noFill/>
                          </a:ln>
                        </pic:spPr>
                      </pic:pic>
                    </a:graphicData>
                  </a:graphic>
                </wp:inline>
              </w:drawing>
            </w:r>
          </w:p>
        </w:tc>
        <w:tc>
          <w:tcPr>
            <w:tcW w:w="3527" w:type="dxa"/>
          </w:tcPr>
          <w:p w14:paraId="4A23628A" w14:textId="77777777" w:rsidR="00A64633" w:rsidRPr="005F6FDA" w:rsidRDefault="00A64633" w:rsidP="00A64633">
            <w:pPr>
              <w:spacing w:line="240" w:lineRule="auto"/>
              <w:rPr>
                <w:rFonts w:ascii="Helvetica" w:hAnsi="Helvetica"/>
                <w:sz w:val="22"/>
              </w:rPr>
            </w:pPr>
            <w:r>
              <w:rPr>
                <w:rFonts w:ascii="Helvetica" w:hAnsi="Helvetica"/>
                <w:sz w:val="22"/>
              </w:rPr>
              <w:t>P</w:t>
            </w:r>
            <w:r w:rsidRPr="0073022F">
              <w:rPr>
                <w:rFonts w:ascii="Helvetica" w:hAnsi="Helvetica"/>
                <w:sz w:val="22"/>
              </w:rPr>
              <w:t>artition wall</w:t>
            </w:r>
          </w:p>
          <w:p w14:paraId="4A8820C6" w14:textId="77777777" w:rsidR="00B31DE7" w:rsidRDefault="008555ED" w:rsidP="005F6FDA">
            <w:pPr>
              <w:spacing w:line="240" w:lineRule="auto"/>
              <w:rPr>
                <w:rFonts w:ascii="Helvetica" w:hAnsi="Helvetica"/>
                <w:sz w:val="22"/>
              </w:rPr>
            </w:pPr>
            <w:r w:rsidRPr="005F6FDA">
              <w:rPr>
                <w:rFonts w:ascii="Helvetica" w:hAnsi="Helvetica"/>
                <w:sz w:val="22"/>
              </w:rPr>
              <w:t>Kamm kurz  750 x 55 mm</w:t>
            </w:r>
          </w:p>
          <w:p w14:paraId="635E2132" w14:textId="77777777" w:rsidR="00B31DE7" w:rsidRPr="005F6FDA" w:rsidRDefault="008555ED" w:rsidP="007B7856">
            <w:pPr>
              <w:spacing w:line="240" w:lineRule="auto"/>
              <w:rPr>
                <w:rFonts w:ascii="Helvetica" w:hAnsi="Helvetica"/>
              </w:rPr>
            </w:pPr>
            <w:r w:rsidRPr="005F6FDA">
              <w:rPr>
                <w:rFonts w:ascii="Helvetica" w:hAnsi="Helvetica"/>
                <w:color w:val="000000"/>
                <w:sz w:val="22"/>
                <w:szCs w:val="22"/>
                <w:lang w:eastAsia="de-DE"/>
              </w:rPr>
              <w:t>001.00200010</w:t>
            </w:r>
          </w:p>
        </w:tc>
        <w:tc>
          <w:tcPr>
            <w:tcW w:w="1969" w:type="dxa"/>
          </w:tcPr>
          <w:p w14:paraId="2D2C7021" w14:textId="77777777" w:rsidR="00E14FC5" w:rsidRPr="005F6FDA" w:rsidRDefault="00AD613A" w:rsidP="005F6FDA">
            <w:pPr>
              <w:spacing w:line="240" w:lineRule="auto"/>
              <w:rPr>
                <w:rFonts w:ascii="Helvetica" w:hAnsi="Helvetica"/>
                <w:sz w:val="22"/>
              </w:rPr>
            </w:pPr>
            <w:r>
              <w:rPr>
                <w:rFonts w:ascii="Helvetica" w:hAnsi="Helvetica"/>
                <w:sz w:val="22"/>
              </w:rPr>
              <w:t>380</w:t>
            </w:r>
            <w:r w:rsidR="008555ED" w:rsidRPr="005F6FDA">
              <w:rPr>
                <w:rFonts w:ascii="Helvetica" w:hAnsi="Helvetica"/>
                <w:sz w:val="22"/>
              </w:rPr>
              <w:t xml:space="preserve"> </w:t>
            </w:r>
            <w:proofErr w:type="spellStart"/>
            <w:r w:rsidR="008555ED" w:rsidRPr="005F6FDA">
              <w:rPr>
                <w:rFonts w:ascii="Helvetica" w:hAnsi="Helvetica"/>
                <w:sz w:val="22"/>
              </w:rPr>
              <w:t>Stk</w:t>
            </w:r>
            <w:proofErr w:type="spellEnd"/>
            <w:r w:rsidR="008555ED" w:rsidRPr="005F6FDA">
              <w:rPr>
                <w:rFonts w:ascii="Helvetica" w:hAnsi="Helvetica"/>
                <w:sz w:val="22"/>
              </w:rPr>
              <w:t>.</w:t>
            </w:r>
          </w:p>
        </w:tc>
      </w:tr>
      <w:tr w:rsidR="00AA617F" w14:paraId="16B5F779" w14:textId="77777777" w:rsidTr="00453BA3">
        <w:trPr>
          <w:trHeight w:val="3402"/>
        </w:trPr>
        <w:tc>
          <w:tcPr>
            <w:tcW w:w="4359" w:type="dxa"/>
          </w:tcPr>
          <w:p w14:paraId="68B5C414" w14:textId="77777777" w:rsidR="00B31DE7" w:rsidRPr="005F6FDA" w:rsidRDefault="008555ED" w:rsidP="005F6FDA">
            <w:pPr>
              <w:spacing w:line="240" w:lineRule="auto"/>
              <w:jc w:val="center"/>
              <w:rPr>
                <w:rFonts w:ascii="Helvetica" w:hAnsi="Helvetica"/>
              </w:rPr>
            </w:pPr>
            <w:r w:rsidRPr="005F6FDA">
              <w:rPr>
                <w:rFonts w:ascii="Helvetica" w:hAnsi="Helvetica"/>
                <w:noProof/>
                <w:lang w:eastAsia="de-DE"/>
              </w:rPr>
              <w:drawing>
                <wp:inline distT="0" distB="0" distL="0" distR="0" wp14:anchorId="7F79C97F" wp14:editId="7E34143B">
                  <wp:extent cx="2179674" cy="136027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6932"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79674" cy="1360272"/>
                          </a:xfrm>
                          <a:prstGeom prst="rect">
                            <a:avLst/>
                          </a:prstGeom>
                          <a:noFill/>
                          <a:ln>
                            <a:noFill/>
                          </a:ln>
                        </pic:spPr>
                      </pic:pic>
                    </a:graphicData>
                  </a:graphic>
                </wp:inline>
              </w:drawing>
            </w:r>
          </w:p>
        </w:tc>
        <w:tc>
          <w:tcPr>
            <w:tcW w:w="3527" w:type="dxa"/>
          </w:tcPr>
          <w:p w14:paraId="20301606" w14:textId="77777777" w:rsidR="00A64633" w:rsidRPr="00834B93" w:rsidRDefault="00A64633" w:rsidP="00A64633">
            <w:pPr>
              <w:spacing w:line="240" w:lineRule="auto"/>
              <w:jc w:val="left"/>
              <w:rPr>
                <w:rFonts w:ascii="Helvetica" w:hAnsi="Helvetica"/>
                <w:sz w:val="22"/>
                <w:lang w:val="en-US"/>
              </w:rPr>
            </w:pPr>
            <w:r w:rsidRPr="00834B93">
              <w:rPr>
                <w:rFonts w:ascii="Helvetica" w:hAnsi="Helvetica"/>
                <w:sz w:val="22"/>
                <w:lang w:val="en-US"/>
              </w:rPr>
              <w:t>Spacer Position WP-</w:t>
            </w:r>
            <w:r w:rsidR="00834B93" w:rsidRPr="00834B93">
              <w:rPr>
                <w:rFonts w:ascii="Helvetica" w:hAnsi="Helvetica"/>
                <w:sz w:val="22"/>
                <w:lang w:val="en-US"/>
              </w:rPr>
              <w:t xml:space="preserve"> Cutouts </w:t>
            </w:r>
            <w:r w:rsidRPr="00834B93">
              <w:rPr>
                <w:rFonts w:ascii="Helvetica" w:hAnsi="Helvetica"/>
                <w:sz w:val="22"/>
                <w:lang w:val="en-US"/>
              </w:rPr>
              <w:t>1150x750mm*</w:t>
            </w:r>
          </w:p>
          <w:p w14:paraId="6FC9A717" w14:textId="77777777" w:rsidR="00A67D84" w:rsidRDefault="000C44A3" w:rsidP="00A67D84">
            <w:pPr>
              <w:spacing w:line="240" w:lineRule="auto"/>
              <w:jc w:val="left"/>
              <w:rPr>
                <w:rFonts w:ascii="Helvetica" w:hAnsi="Helvetica"/>
                <w:sz w:val="22"/>
              </w:rPr>
            </w:pPr>
            <w:r>
              <w:rPr>
                <w:rFonts w:ascii="Helvetica" w:hAnsi="Helvetica"/>
                <w:sz w:val="22"/>
              </w:rPr>
              <w:t>(</w:t>
            </w:r>
            <w:r w:rsidR="00A67D84" w:rsidRPr="00A67D84">
              <w:rPr>
                <w:rFonts w:ascii="Helvetica" w:hAnsi="Helvetica"/>
                <w:sz w:val="22"/>
              </w:rPr>
              <w:t xml:space="preserve">Zwischenlage WP-Zuschnitt 1150x750mm </w:t>
            </w:r>
            <w:r>
              <w:rPr>
                <w:rFonts w:ascii="Helvetica" w:hAnsi="Helvetica"/>
                <w:sz w:val="22"/>
              </w:rPr>
              <w:t>–</w:t>
            </w:r>
            <w:r w:rsidR="00A67D84">
              <w:rPr>
                <w:rFonts w:ascii="Helvetica" w:hAnsi="Helvetica"/>
                <w:sz w:val="22"/>
              </w:rPr>
              <w:t xml:space="preserve"> Karton</w:t>
            </w:r>
            <w:r>
              <w:rPr>
                <w:rFonts w:ascii="Helvetica" w:hAnsi="Helvetica"/>
                <w:sz w:val="22"/>
              </w:rPr>
              <w:t>)</w:t>
            </w:r>
          </w:p>
          <w:p w14:paraId="261BFF10" w14:textId="77777777" w:rsidR="007B7856" w:rsidRPr="005F6FDA" w:rsidRDefault="008555ED" w:rsidP="00A67D84">
            <w:pPr>
              <w:spacing w:line="240" w:lineRule="auto"/>
              <w:jc w:val="left"/>
              <w:rPr>
                <w:rFonts w:ascii="Helvetica" w:hAnsi="Helvetica"/>
                <w:sz w:val="22"/>
              </w:rPr>
            </w:pPr>
            <w:r w:rsidRPr="005F6FDA">
              <w:rPr>
                <w:rFonts w:ascii="Helvetica" w:hAnsi="Helvetica"/>
                <w:color w:val="000000"/>
                <w:sz w:val="22"/>
                <w:szCs w:val="22"/>
                <w:lang w:eastAsia="de-DE"/>
              </w:rPr>
              <w:t>190.</w:t>
            </w:r>
            <w:r w:rsidR="00A67D84">
              <w:rPr>
                <w:rFonts w:ascii="Helvetica" w:hAnsi="Helvetica"/>
                <w:color w:val="000000"/>
                <w:sz w:val="22"/>
                <w:szCs w:val="22"/>
                <w:lang w:eastAsia="de-DE"/>
              </w:rPr>
              <w:t>01245610</w:t>
            </w:r>
          </w:p>
          <w:p w14:paraId="1B14DD42" w14:textId="77777777" w:rsidR="00B31DE7" w:rsidRPr="005F6FDA" w:rsidRDefault="00B31DE7" w:rsidP="00A67D84">
            <w:pPr>
              <w:spacing w:line="240" w:lineRule="auto"/>
              <w:jc w:val="left"/>
              <w:rPr>
                <w:rFonts w:ascii="Helvetica" w:hAnsi="Helvetica"/>
                <w:sz w:val="22"/>
              </w:rPr>
            </w:pPr>
          </w:p>
        </w:tc>
        <w:tc>
          <w:tcPr>
            <w:tcW w:w="1969" w:type="dxa"/>
          </w:tcPr>
          <w:p w14:paraId="0A78FBA8" w14:textId="77777777" w:rsidR="00E14FC5" w:rsidRPr="005F6FDA" w:rsidRDefault="00A67D84" w:rsidP="005F6FDA">
            <w:pPr>
              <w:spacing w:line="240" w:lineRule="auto"/>
              <w:rPr>
                <w:rFonts w:ascii="Helvetica" w:hAnsi="Helvetica"/>
                <w:sz w:val="22"/>
              </w:rPr>
            </w:pPr>
            <w:r>
              <w:rPr>
                <w:rFonts w:ascii="Helvetica" w:hAnsi="Helvetica"/>
                <w:sz w:val="22"/>
              </w:rPr>
              <w:t>50</w:t>
            </w:r>
            <w:r w:rsidR="008555ED" w:rsidRPr="005F6FDA">
              <w:rPr>
                <w:rFonts w:ascii="Helvetica" w:hAnsi="Helvetica"/>
                <w:sz w:val="22"/>
              </w:rPr>
              <w:t xml:space="preserve"> </w:t>
            </w:r>
            <w:proofErr w:type="spellStart"/>
            <w:r w:rsidR="008555ED" w:rsidRPr="005F6FDA">
              <w:rPr>
                <w:rFonts w:ascii="Helvetica" w:hAnsi="Helvetica"/>
                <w:sz w:val="22"/>
              </w:rPr>
              <w:t>Stk</w:t>
            </w:r>
            <w:proofErr w:type="spellEnd"/>
            <w:r w:rsidR="008555ED" w:rsidRPr="005F6FDA">
              <w:rPr>
                <w:rFonts w:ascii="Helvetica" w:hAnsi="Helvetica"/>
                <w:sz w:val="22"/>
              </w:rPr>
              <w:t>.</w:t>
            </w:r>
          </w:p>
          <w:p w14:paraId="5E5B04DE" w14:textId="77777777" w:rsidR="00856EDF" w:rsidRPr="005F6FDA" w:rsidRDefault="00856EDF" w:rsidP="005F6FDA">
            <w:pPr>
              <w:spacing w:line="240" w:lineRule="auto"/>
              <w:rPr>
                <w:rFonts w:ascii="Helvetica" w:hAnsi="Helvetica"/>
                <w:sz w:val="22"/>
              </w:rPr>
            </w:pPr>
          </w:p>
          <w:p w14:paraId="64D69243" w14:textId="77777777" w:rsidR="00856EDF" w:rsidRPr="005F6FDA" w:rsidRDefault="00856EDF" w:rsidP="005F6FDA">
            <w:pPr>
              <w:spacing w:line="240" w:lineRule="auto"/>
              <w:rPr>
                <w:rFonts w:ascii="Helvetica" w:hAnsi="Helvetica"/>
                <w:sz w:val="22"/>
              </w:rPr>
            </w:pPr>
          </w:p>
        </w:tc>
      </w:tr>
    </w:tbl>
    <w:p w14:paraId="5DE39C58" w14:textId="77777777" w:rsidR="0053211B" w:rsidRDefault="0053211B">
      <w:r>
        <w:br w:type="page"/>
      </w:r>
    </w:p>
    <w:tbl>
      <w:tblPr>
        <w:tblStyle w:val="Tabellenraster"/>
        <w:tblW w:w="0" w:type="auto"/>
        <w:tblLook w:val="04A0" w:firstRow="1" w:lastRow="0" w:firstColumn="1" w:lastColumn="0" w:noHBand="0" w:noVBand="1"/>
      </w:tblPr>
      <w:tblGrid>
        <w:gridCol w:w="4359"/>
        <w:gridCol w:w="3527"/>
        <w:gridCol w:w="1969"/>
      </w:tblGrid>
      <w:tr w:rsidR="00453BA3" w14:paraId="217FA611" w14:textId="77777777" w:rsidTr="000B5308">
        <w:trPr>
          <w:trHeight w:val="805"/>
        </w:trPr>
        <w:tc>
          <w:tcPr>
            <w:tcW w:w="4359" w:type="dxa"/>
            <w:shd w:val="clear" w:color="auto" w:fill="17365D" w:themeFill="text2" w:themeFillShade="BF"/>
          </w:tcPr>
          <w:p w14:paraId="7FF1CF6E" w14:textId="77777777" w:rsidR="00453BA3" w:rsidRPr="005F6FDA" w:rsidRDefault="00453BA3" w:rsidP="00453BA3">
            <w:pPr>
              <w:spacing w:line="240" w:lineRule="auto"/>
              <w:jc w:val="center"/>
              <w:rPr>
                <w:rFonts w:ascii="Helvetica" w:hAnsi="Helvetica"/>
                <w:b/>
                <w:noProof/>
                <w:color w:val="FFFFFF" w:themeColor="background1"/>
                <w:lang w:eastAsia="de-DE"/>
              </w:rPr>
            </w:pPr>
            <w:r>
              <w:rPr>
                <w:rFonts w:ascii="Helvetica" w:hAnsi="Helvetica"/>
                <w:b/>
                <w:noProof/>
                <w:color w:val="FFFFFF" w:themeColor="background1"/>
                <w:lang w:eastAsia="de-DE"/>
              </w:rPr>
              <w:lastRenderedPageBreak/>
              <w:t>Illustration</w:t>
            </w:r>
          </w:p>
        </w:tc>
        <w:tc>
          <w:tcPr>
            <w:tcW w:w="3527" w:type="dxa"/>
            <w:shd w:val="clear" w:color="auto" w:fill="17365D" w:themeFill="text2" w:themeFillShade="BF"/>
          </w:tcPr>
          <w:p w14:paraId="7AAFABA3" w14:textId="77777777" w:rsidR="00453BA3" w:rsidRPr="005F6FDA" w:rsidRDefault="00453BA3" w:rsidP="00453BA3">
            <w:pPr>
              <w:spacing w:line="240" w:lineRule="auto"/>
              <w:rPr>
                <w:rFonts w:ascii="Helvetica" w:hAnsi="Helvetica"/>
                <w:b/>
                <w:color w:val="FFFFFF" w:themeColor="background1"/>
              </w:rPr>
            </w:pPr>
            <w:r w:rsidRPr="005F6FDA">
              <w:rPr>
                <w:rFonts w:ascii="Helvetica" w:hAnsi="Helvetica"/>
                <w:b/>
                <w:color w:val="FFFFFF" w:themeColor="background1"/>
              </w:rPr>
              <w:t xml:space="preserve">Material </w:t>
            </w:r>
            <w:r>
              <w:rPr>
                <w:rFonts w:ascii="Helvetica" w:hAnsi="Helvetica"/>
                <w:b/>
                <w:color w:val="FFFFFF" w:themeColor="background1"/>
              </w:rPr>
              <w:t>a</w:t>
            </w:r>
            <w:r w:rsidRPr="005F6FDA">
              <w:rPr>
                <w:rFonts w:ascii="Helvetica" w:hAnsi="Helvetica"/>
                <w:b/>
                <w:color w:val="FFFFFF" w:themeColor="background1"/>
              </w:rPr>
              <w:t>nd Material</w:t>
            </w:r>
            <w:r>
              <w:rPr>
                <w:rFonts w:ascii="Helvetica" w:hAnsi="Helvetica"/>
                <w:b/>
                <w:color w:val="FFFFFF" w:themeColor="background1"/>
              </w:rPr>
              <w:t xml:space="preserve"> </w:t>
            </w:r>
            <w:proofErr w:type="spellStart"/>
            <w:r w:rsidRPr="005F6FDA">
              <w:rPr>
                <w:rFonts w:ascii="Helvetica" w:hAnsi="Helvetica"/>
                <w:b/>
                <w:color w:val="FFFFFF" w:themeColor="background1"/>
              </w:rPr>
              <w:t>num</w:t>
            </w:r>
            <w:r>
              <w:rPr>
                <w:rFonts w:ascii="Helvetica" w:hAnsi="Helvetica"/>
                <w:b/>
                <w:color w:val="FFFFFF" w:themeColor="background1"/>
              </w:rPr>
              <w:t>b</w:t>
            </w:r>
            <w:r w:rsidRPr="005F6FDA">
              <w:rPr>
                <w:rFonts w:ascii="Helvetica" w:hAnsi="Helvetica"/>
                <w:b/>
                <w:color w:val="FFFFFF" w:themeColor="background1"/>
              </w:rPr>
              <w:t>er</w:t>
            </w:r>
            <w:proofErr w:type="spellEnd"/>
          </w:p>
        </w:tc>
        <w:tc>
          <w:tcPr>
            <w:tcW w:w="1969" w:type="dxa"/>
            <w:shd w:val="clear" w:color="auto" w:fill="17365D" w:themeFill="text2" w:themeFillShade="BF"/>
          </w:tcPr>
          <w:p w14:paraId="40589602" w14:textId="77777777" w:rsidR="00453BA3" w:rsidRPr="005F6FDA" w:rsidRDefault="00453BA3" w:rsidP="00453BA3">
            <w:pPr>
              <w:spacing w:line="240" w:lineRule="auto"/>
              <w:rPr>
                <w:rFonts w:ascii="Helvetica" w:hAnsi="Helvetica"/>
                <w:b/>
                <w:color w:val="FFFFFF" w:themeColor="background1"/>
              </w:rPr>
            </w:pPr>
            <w:r>
              <w:rPr>
                <w:rFonts w:ascii="Helvetica" w:hAnsi="Helvetica"/>
                <w:b/>
                <w:color w:val="FFFFFF" w:themeColor="background1"/>
              </w:rPr>
              <w:t>Shipping Unit</w:t>
            </w:r>
          </w:p>
        </w:tc>
      </w:tr>
      <w:tr w:rsidR="00453BA3" w14:paraId="5BEAEED6" w14:textId="77777777" w:rsidTr="0053211B">
        <w:trPr>
          <w:trHeight w:val="3402"/>
        </w:trPr>
        <w:tc>
          <w:tcPr>
            <w:tcW w:w="4359" w:type="dxa"/>
          </w:tcPr>
          <w:p w14:paraId="39129DC3" w14:textId="77777777" w:rsidR="00453BA3" w:rsidRPr="005F6FDA" w:rsidRDefault="00453BA3" w:rsidP="00453BA3">
            <w:pPr>
              <w:spacing w:line="240" w:lineRule="auto"/>
              <w:jc w:val="center"/>
              <w:rPr>
                <w:rFonts w:ascii="Helvetica" w:hAnsi="Helvetica"/>
                <w:noProof/>
                <w:lang w:eastAsia="de-DE"/>
              </w:rPr>
            </w:pPr>
            <w:r w:rsidRPr="005F6FDA">
              <w:rPr>
                <w:rFonts w:ascii="Helvetica" w:hAnsi="Helvetica"/>
                <w:noProof/>
                <w:lang w:eastAsia="de-DE"/>
              </w:rPr>
              <w:drawing>
                <wp:inline distT="0" distB="0" distL="0" distR="0" wp14:anchorId="2EF90875" wp14:editId="22C62F12">
                  <wp:extent cx="2200939" cy="1616149"/>
                  <wp:effectExtent l="0" t="0" r="889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7379"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04447" cy="1618725"/>
                          </a:xfrm>
                          <a:prstGeom prst="rect">
                            <a:avLst/>
                          </a:prstGeom>
                          <a:noFill/>
                          <a:ln>
                            <a:noFill/>
                          </a:ln>
                        </pic:spPr>
                      </pic:pic>
                    </a:graphicData>
                  </a:graphic>
                </wp:inline>
              </w:drawing>
            </w:r>
          </w:p>
        </w:tc>
        <w:tc>
          <w:tcPr>
            <w:tcW w:w="3527" w:type="dxa"/>
          </w:tcPr>
          <w:p w14:paraId="1A3B158A" w14:textId="77777777" w:rsidR="000C44A3" w:rsidRDefault="000C44A3" w:rsidP="000C44A3">
            <w:pPr>
              <w:spacing w:line="240" w:lineRule="auto"/>
              <w:rPr>
                <w:rFonts w:ascii="Helvetica" w:hAnsi="Helvetica"/>
                <w:sz w:val="22"/>
              </w:rPr>
            </w:pPr>
            <w:r>
              <w:rPr>
                <w:rFonts w:ascii="Helvetica" w:hAnsi="Helvetica"/>
                <w:sz w:val="22"/>
              </w:rPr>
              <w:t>P</w:t>
            </w:r>
            <w:r w:rsidRPr="00B76403">
              <w:rPr>
                <w:rFonts w:ascii="Helvetica" w:hAnsi="Helvetica"/>
                <w:sz w:val="22"/>
              </w:rPr>
              <w:t xml:space="preserve">late 350x350x6 </w:t>
            </w:r>
            <w:proofErr w:type="spellStart"/>
            <w:r>
              <w:rPr>
                <w:rFonts w:ascii="Helvetica" w:hAnsi="Helvetica"/>
                <w:sz w:val="22"/>
              </w:rPr>
              <w:t>Plastic</w:t>
            </w:r>
            <w:proofErr w:type="spellEnd"/>
          </w:p>
          <w:p w14:paraId="67B5FE7C" w14:textId="77777777" w:rsidR="00453BA3" w:rsidRDefault="000C44A3" w:rsidP="000C44A3">
            <w:pPr>
              <w:spacing w:line="240" w:lineRule="auto"/>
              <w:rPr>
                <w:rFonts w:ascii="Helvetica" w:hAnsi="Helvetica"/>
                <w:sz w:val="22"/>
              </w:rPr>
            </w:pPr>
            <w:r>
              <w:rPr>
                <w:rFonts w:ascii="Helvetica" w:hAnsi="Helvetica"/>
                <w:sz w:val="22"/>
              </w:rPr>
              <w:t xml:space="preserve"> </w:t>
            </w:r>
            <w:r w:rsidR="00453BA3">
              <w:rPr>
                <w:rFonts w:ascii="Helvetica" w:hAnsi="Helvetica"/>
                <w:sz w:val="22"/>
              </w:rPr>
              <w:t>(</w:t>
            </w:r>
            <w:r w:rsidR="00453BA3" w:rsidRPr="005F6FDA">
              <w:rPr>
                <w:rFonts w:ascii="Helvetica" w:hAnsi="Helvetica"/>
                <w:sz w:val="22"/>
              </w:rPr>
              <w:t>Kunststoff-Einlegeplatten mittel</w:t>
            </w:r>
            <w:r w:rsidR="00453BA3">
              <w:rPr>
                <w:rFonts w:ascii="Helvetica" w:hAnsi="Helvetica"/>
                <w:sz w:val="22"/>
              </w:rPr>
              <w:t>)</w:t>
            </w:r>
          </w:p>
          <w:p w14:paraId="4BF0D375" w14:textId="77777777" w:rsidR="00453BA3" w:rsidRPr="005F6FDA" w:rsidRDefault="00453BA3" w:rsidP="00453BA3">
            <w:pPr>
              <w:spacing w:line="240" w:lineRule="auto"/>
              <w:rPr>
                <w:rFonts w:ascii="Helvetica" w:hAnsi="Helvetica"/>
                <w:sz w:val="22"/>
              </w:rPr>
            </w:pPr>
            <w:r w:rsidRPr="005F6FDA">
              <w:rPr>
                <w:rFonts w:ascii="Helvetica" w:hAnsi="Helvetica"/>
                <w:color w:val="000000"/>
                <w:sz w:val="22"/>
                <w:szCs w:val="22"/>
                <w:lang w:eastAsia="de-DE"/>
              </w:rPr>
              <w:t>190.00056810</w:t>
            </w:r>
          </w:p>
          <w:p w14:paraId="70ED055E" w14:textId="77777777" w:rsidR="00453BA3" w:rsidRPr="005F6FDA" w:rsidRDefault="00453BA3" w:rsidP="00453BA3">
            <w:pPr>
              <w:spacing w:line="240" w:lineRule="auto"/>
              <w:rPr>
                <w:rFonts w:ascii="Helvetica" w:hAnsi="Helvetica"/>
                <w:sz w:val="22"/>
              </w:rPr>
            </w:pPr>
          </w:p>
        </w:tc>
        <w:tc>
          <w:tcPr>
            <w:tcW w:w="1969" w:type="dxa"/>
          </w:tcPr>
          <w:p w14:paraId="4FF3ED7F" w14:textId="77777777" w:rsidR="00453BA3" w:rsidRPr="005F6FDA" w:rsidRDefault="00453BA3" w:rsidP="00453BA3">
            <w:pPr>
              <w:spacing w:line="240" w:lineRule="auto"/>
              <w:rPr>
                <w:rFonts w:ascii="Helvetica" w:hAnsi="Helvetica"/>
                <w:sz w:val="22"/>
              </w:rPr>
            </w:pPr>
            <w:r w:rsidRPr="005F6FDA">
              <w:rPr>
                <w:rFonts w:ascii="Helvetica" w:hAnsi="Helvetica"/>
                <w:sz w:val="22"/>
              </w:rPr>
              <w:t xml:space="preserve">180 </w:t>
            </w:r>
            <w:proofErr w:type="spellStart"/>
            <w:r w:rsidRPr="005F6FDA">
              <w:rPr>
                <w:rFonts w:ascii="Helvetica" w:hAnsi="Helvetica"/>
                <w:sz w:val="22"/>
              </w:rPr>
              <w:t>Stk</w:t>
            </w:r>
            <w:proofErr w:type="spellEnd"/>
            <w:r w:rsidRPr="005F6FDA">
              <w:rPr>
                <w:rFonts w:ascii="Helvetica" w:hAnsi="Helvetica"/>
                <w:sz w:val="22"/>
              </w:rPr>
              <w:t>.</w:t>
            </w:r>
          </w:p>
        </w:tc>
      </w:tr>
      <w:tr w:rsidR="00453BA3" w14:paraId="6EBE7C5E" w14:textId="77777777" w:rsidTr="0053211B">
        <w:trPr>
          <w:trHeight w:val="3402"/>
        </w:trPr>
        <w:tc>
          <w:tcPr>
            <w:tcW w:w="4359" w:type="dxa"/>
          </w:tcPr>
          <w:p w14:paraId="5ED96F71" w14:textId="77777777" w:rsidR="00453BA3" w:rsidRPr="005F6FDA" w:rsidRDefault="00453BA3" w:rsidP="00453BA3">
            <w:pPr>
              <w:spacing w:line="240" w:lineRule="auto"/>
              <w:jc w:val="center"/>
              <w:rPr>
                <w:rFonts w:ascii="Helvetica" w:hAnsi="Helvetica"/>
                <w:noProof/>
                <w:lang w:eastAsia="de-DE"/>
              </w:rPr>
            </w:pPr>
            <w:r w:rsidRPr="005F6FDA">
              <w:rPr>
                <w:rFonts w:ascii="Helvetica" w:hAnsi="Helvetica"/>
                <w:noProof/>
                <w:lang w:eastAsia="de-DE"/>
              </w:rPr>
              <w:drawing>
                <wp:inline distT="0" distB="0" distL="0" distR="0" wp14:anchorId="280892B8" wp14:editId="6BF153C4">
                  <wp:extent cx="2254102" cy="1520456"/>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05158"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54212" cy="1520530"/>
                          </a:xfrm>
                          <a:prstGeom prst="rect">
                            <a:avLst/>
                          </a:prstGeom>
                          <a:noFill/>
                          <a:ln>
                            <a:noFill/>
                          </a:ln>
                        </pic:spPr>
                      </pic:pic>
                    </a:graphicData>
                  </a:graphic>
                </wp:inline>
              </w:drawing>
            </w:r>
          </w:p>
        </w:tc>
        <w:tc>
          <w:tcPr>
            <w:tcW w:w="3527" w:type="dxa"/>
          </w:tcPr>
          <w:p w14:paraId="56952AE0" w14:textId="77777777" w:rsidR="000C44A3" w:rsidRPr="005F6FDA" w:rsidRDefault="000C44A3" w:rsidP="000C44A3">
            <w:pPr>
              <w:spacing w:line="240" w:lineRule="auto"/>
              <w:rPr>
                <w:rFonts w:ascii="Helvetica" w:hAnsi="Helvetica"/>
                <w:sz w:val="22"/>
              </w:rPr>
            </w:pPr>
            <w:r>
              <w:rPr>
                <w:rFonts w:ascii="Helvetica" w:hAnsi="Helvetica"/>
                <w:sz w:val="22"/>
              </w:rPr>
              <w:t>P</w:t>
            </w:r>
            <w:r w:rsidRPr="00B76403">
              <w:rPr>
                <w:rFonts w:ascii="Helvetica" w:hAnsi="Helvetica"/>
                <w:sz w:val="22"/>
              </w:rPr>
              <w:t xml:space="preserve">late 280x280x6 </w:t>
            </w:r>
            <w:proofErr w:type="spellStart"/>
            <w:r>
              <w:rPr>
                <w:rFonts w:ascii="Helvetica" w:hAnsi="Helvetica"/>
                <w:sz w:val="22"/>
              </w:rPr>
              <w:t>Plastic</w:t>
            </w:r>
            <w:proofErr w:type="spellEnd"/>
          </w:p>
          <w:p w14:paraId="339AB1A3" w14:textId="77777777" w:rsidR="00453BA3" w:rsidRDefault="000C44A3" w:rsidP="000C44A3">
            <w:pPr>
              <w:spacing w:line="240" w:lineRule="auto"/>
              <w:rPr>
                <w:rFonts w:ascii="Helvetica" w:hAnsi="Helvetica"/>
                <w:sz w:val="22"/>
              </w:rPr>
            </w:pPr>
            <w:r>
              <w:rPr>
                <w:rFonts w:ascii="Helvetica" w:hAnsi="Helvetica"/>
                <w:sz w:val="22"/>
              </w:rPr>
              <w:t xml:space="preserve"> </w:t>
            </w:r>
            <w:r w:rsidR="00453BA3">
              <w:rPr>
                <w:rFonts w:ascii="Helvetica" w:hAnsi="Helvetica"/>
                <w:sz w:val="22"/>
              </w:rPr>
              <w:t>(</w:t>
            </w:r>
            <w:r w:rsidR="00453BA3" w:rsidRPr="005F6FDA">
              <w:rPr>
                <w:rFonts w:ascii="Helvetica" w:hAnsi="Helvetica"/>
                <w:sz w:val="22"/>
              </w:rPr>
              <w:t>Kunststoff-Einlegeplatten klein</w:t>
            </w:r>
            <w:r w:rsidR="00453BA3">
              <w:rPr>
                <w:rFonts w:ascii="Helvetica" w:hAnsi="Helvetica"/>
                <w:sz w:val="22"/>
              </w:rPr>
              <w:t>)</w:t>
            </w:r>
          </w:p>
          <w:p w14:paraId="509D8105" w14:textId="77777777" w:rsidR="00453BA3" w:rsidRPr="005F6FDA" w:rsidRDefault="00453BA3" w:rsidP="00453BA3">
            <w:pPr>
              <w:spacing w:line="240" w:lineRule="auto"/>
              <w:rPr>
                <w:rFonts w:ascii="Helvetica" w:hAnsi="Helvetica"/>
                <w:sz w:val="22"/>
              </w:rPr>
            </w:pPr>
          </w:p>
          <w:p w14:paraId="456B8F9B" w14:textId="77777777" w:rsidR="00453BA3" w:rsidRPr="005F6FDA" w:rsidRDefault="00453BA3" w:rsidP="00453BA3">
            <w:pPr>
              <w:spacing w:line="240" w:lineRule="auto"/>
              <w:rPr>
                <w:rFonts w:ascii="Helvetica" w:hAnsi="Helvetica"/>
                <w:sz w:val="22"/>
              </w:rPr>
            </w:pPr>
            <w:r w:rsidRPr="005F6FDA">
              <w:rPr>
                <w:rFonts w:ascii="Helvetica" w:hAnsi="Helvetica"/>
                <w:color w:val="000000"/>
                <w:sz w:val="22"/>
                <w:szCs w:val="22"/>
                <w:lang w:eastAsia="de-DE"/>
              </w:rPr>
              <w:t>190.00187810</w:t>
            </w:r>
          </w:p>
        </w:tc>
        <w:tc>
          <w:tcPr>
            <w:tcW w:w="1969" w:type="dxa"/>
          </w:tcPr>
          <w:p w14:paraId="4A7111A3" w14:textId="77777777" w:rsidR="00453BA3" w:rsidRPr="005F6FDA" w:rsidRDefault="00453BA3" w:rsidP="00453BA3">
            <w:pPr>
              <w:spacing w:line="240" w:lineRule="auto"/>
              <w:rPr>
                <w:rFonts w:ascii="Helvetica" w:hAnsi="Helvetica"/>
                <w:sz w:val="22"/>
              </w:rPr>
            </w:pPr>
            <w:r w:rsidRPr="005F6FDA">
              <w:rPr>
                <w:rFonts w:ascii="Helvetica" w:hAnsi="Helvetica"/>
                <w:sz w:val="22"/>
              </w:rPr>
              <w:t xml:space="preserve">240 </w:t>
            </w:r>
            <w:proofErr w:type="spellStart"/>
            <w:r w:rsidRPr="005F6FDA">
              <w:rPr>
                <w:rFonts w:ascii="Helvetica" w:hAnsi="Helvetica"/>
                <w:sz w:val="22"/>
              </w:rPr>
              <w:t>Stk</w:t>
            </w:r>
            <w:proofErr w:type="spellEnd"/>
            <w:r w:rsidRPr="005F6FDA">
              <w:rPr>
                <w:rFonts w:ascii="Helvetica" w:hAnsi="Helvetica"/>
                <w:sz w:val="22"/>
              </w:rPr>
              <w:t>.</w:t>
            </w:r>
          </w:p>
        </w:tc>
      </w:tr>
      <w:tr w:rsidR="00453BA3" w14:paraId="129DE621" w14:textId="77777777" w:rsidTr="0053211B">
        <w:trPr>
          <w:trHeight w:val="2949"/>
        </w:trPr>
        <w:tc>
          <w:tcPr>
            <w:tcW w:w="4359" w:type="dxa"/>
          </w:tcPr>
          <w:p w14:paraId="1CB62068" w14:textId="77777777" w:rsidR="00453BA3" w:rsidRPr="005F6FDA" w:rsidRDefault="00453BA3" w:rsidP="00453BA3">
            <w:pPr>
              <w:spacing w:line="240" w:lineRule="auto"/>
              <w:jc w:val="center"/>
              <w:rPr>
                <w:rFonts w:ascii="Helvetica" w:hAnsi="Helvetica"/>
                <w:noProof/>
                <w:lang w:eastAsia="de-DE"/>
              </w:rPr>
            </w:pPr>
            <w:r>
              <w:rPr>
                <w:rFonts w:ascii="Helvetica" w:hAnsi="Helvetica"/>
                <w:noProof/>
                <w:lang w:eastAsia="de-DE"/>
              </w:rPr>
              <w:drawing>
                <wp:inline distT="0" distB="0" distL="0" distR="0" wp14:anchorId="24276584" wp14:editId="166E2E3B">
                  <wp:extent cx="2235199" cy="1676400"/>
                  <wp:effectExtent l="0" t="0" r="0" b="0"/>
                  <wp:docPr id="11" name="Grafik 11" descr="C:\Users\kleigrb\AppData\Local\Microsoft\Windows\Temporary Internet Files\Content.Outlook\NGUWY6Q0\Sicherungsecke_H0597543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71369" name="Picture 3" descr="C:\Users\kleigrb\AppData\Local\Microsoft\Windows\Temporary Internet Files\Content.Outlook\NGUWY6Q0\Sicherungsecke_H05975439 (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35856" cy="1676893"/>
                          </a:xfrm>
                          <a:prstGeom prst="rect">
                            <a:avLst/>
                          </a:prstGeom>
                          <a:noFill/>
                          <a:ln>
                            <a:noFill/>
                          </a:ln>
                        </pic:spPr>
                      </pic:pic>
                    </a:graphicData>
                  </a:graphic>
                </wp:inline>
              </w:drawing>
            </w:r>
          </w:p>
        </w:tc>
        <w:tc>
          <w:tcPr>
            <w:tcW w:w="3527" w:type="dxa"/>
          </w:tcPr>
          <w:p w14:paraId="1205EBCF" w14:textId="77777777" w:rsidR="000C44A3" w:rsidRDefault="000C44A3" w:rsidP="00453BA3">
            <w:pPr>
              <w:spacing w:line="240" w:lineRule="auto"/>
              <w:rPr>
                <w:rFonts w:ascii="Helvetica" w:hAnsi="Helvetica"/>
                <w:sz w:val="22"/>
              </w:rPr>
            </w:pPr>
            <w:r>
              <w:rPr>
                <w:rFonts w:ascii="Helvetica" w:hAnsi="Helvetica"/>
                <w:sz w:val="22"/>
              </w:rPr>
              <w:t xml:space="preserve">Corner </w:t>
            </w:r>
            <w:proofErr w:type="spellStart"/>
            <w:r>
              <w:rPr>
                <w:rFonts w:ascii="Helvetica" w:hAnsi="Helvetica"/>
                <w:sz w:val="22"/>
              </w:rPr>
              <w:t>Safety</w:t>
            </w:r>
            <w:proofErr w:type="spellEnd"/>
            <w:r>
              <w:rPr>
                <w:rFonts w:ascii="Helvetica" w:hAnsi="Helvetica"/>
                <w:sz w:val="22"/>
              </w:rPr>
              <w:t xml:space="preserve"> Cap - Yellow</w:t>
            </w:r>
          </w:p>
          <w:p w14:paraId="08341641" w14:textId="77777777" w:rsidR="00453BA3" w:rsidRDefault="00453BA3" w:rsidP="00453BA3">
            <w:pPr>
              <w:spacing w:line="240" w:lineRule="auto"/>
              <w:rPr>
                <w:rFonts w:ascii="Helvetica" w:hAnsi="Helvetica"/>
                <w:sz w:val="22"/>
              </w:rPr>
            </w:pPr>
            <w:r>
              <w:rPr>
                <w:rFonts w:ascii="Helvetica" w:hAnsi="Helvetica"/>
                <w:sz w:val="22"/>
              </w:rPr>
              <w:t>Sicherungsecke gelb</w:t>
            </w:r>
          </w:p>
          <w:p w14:paraId="51467BFA" w14:textId="77777777" w:rsidR="00453BA3" w:rsidRPr="005F6FDA" w:rsidRDefault="00453BA3" w:rsidP="00453BA3">
            <w:pPr>
              <w:spacing w:line="240" w:lineRule="auto"/>
              <w:rPr>
                <w:rFonts w:ascii="Helvetica" w:hAnsi="Helvetica"/>
                <w:sz w:val="22"/>
              </w:rPr>
            </w:pPr>
            <w:r>
              <w:rPr>
                <w:sz w:val="20"/>
                <w:szCs w:val="20"/>
                <w:lang w:eastAsia="de-DE"/>
              </w:rPr>
              <w:t>H05.975439</w:t>
            </w:r>
          </w:p>
        </w:tc>
        <w:tc>
          <w:tcPr>
            <w:tcW w:w="1969" w:type="dxa"/>
          </w:tcPr>
          <w:p w14:paraId="180F00C9" w14:textId="77777777" w:rsidR="00453BA3" w:rsidRPr="005F6FDA" w:rsidRDefault="00453BA3" w:rsidP="00453BA3">
            <w:pPr>
              <w:spacing w:line="240" w:lineRule="auto"/>
              <w:rPr>
                <w:rFonts w:ascii="Helvetica" w:hAnsi="Helvetica"/>
                <w:sz w:val="22"/>
              </w:rPr>
            </w:pPr>
            <w:r>
              <w:rPr>
                <w:rFonts w:ascii="Helvetica" w:hAnsi="Helvetica"/>
                <w:sz w:val="22"/>
              </w:rPr>
              <w:t xml:space="preserve">144 </w:t>
            </w:r>
            <w:proofErr w:type="spellStart"/>
            <w:r>
              <w:rPr>
                <w:rFonts w:ascii="Helvetica" w:hAnsi="Helvetica"/>
                <w:sz w:val="22"/>
              </w:rPr>
              <w:t>Stk</w:t>
            </w:r>
            <w:proofErr w:type="spellEnd"/>
            <w:r>
              <w:rPr>
                <w:rFonts w:ascii="Helvetica" w:hAnsi="Helvetica"/>
                <w:sz w:val="22"/>
              </w:rPr>
              <w:t xml:space="preserve">, </w:t>
            </w:r>
          </w:p>
        </w:tc>
      </w:tr>
      <w:tr w:rsidR="00453BA3" w14:paraId="3F7B6F1E" w14:textId="77777777" w:rsidTr="0053211B">
        <w:trPr>
          <w:trHeight w:val="2949"/>
        </w:trPr>
        <w:tc>
          <w:tcPr>
            <w:tcW w:w="4359" w:type="dxa"/>
          </w:tcPr>
          <w:p w14:paraId="4E9241ED" w14:textId="77777777" w:rsidR="00453BA3" w:rsidRDefault="00453BA3" w:rsidP="00453BA3">
            <w:pPr>
              <w:spacing w:line="240" w:lineRule="auto"/>
              <w:jc w:val="center"/>
              <w:rPr>
                <w:rFonts w:ascii="Helvetica" w:hAnsi="Helvetica"/>
                <w:noProof/>
                <w:lang w:eastAsia="de-DE"/>
              </w:rPr>
            </w:pPr>
            <w:r w:rsidRPr="005F6FDA">
              <w:rPr>
                <w:rFonts w:ascii="Helvetica" w:hAnsi="Helvetica"/>
                <w:noProof/>
                <w:lang w:eastAsia="de-DE"/>
              </w:rPr>
              <w:drawing>
                <wp:inline distT="0" distB="0" distL="0" distR="0" wp14:anchorId="1BF04688" wp14:editId="6BCE929D">
                  <wp:extent cx="2204447" cy="1467476"/>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7379"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04447" cy="1467476"/>
                          </a:xfrm>
                          <a:prstGeom prst="rect">
                            <a:avLst/>
                          </a:prstGeom>
                          <a:noFill/>
                          <a:ln>
                            <a:noFill/>
                          </a:ln>
                        </pic:spPr>
                      </pic:pic>
                    </a:graphicData>
                  </a:graphic>
                </wp:inline>
              </w:drawing>
            </w:r>
          </w:p>
        </w:tc>
        <w:tc>
          <w:tcPr>
            <w:tcW w:w="3527" w:type="dxa"/>
          </w:tcPr>
          <w:p w14:paraId="5BF7F4F1" w14:textId="77777777" w:rsidR="000C44A3" w:rsidRPr="00162275" w:rsidRDefault="000C44A3" w:rsidP="000C44A3">
            <w:pPr>
              <w:spacing w:line="240" w:lineRule="auto"/>
              <w:jc w:val="left"/>
              <w:rPr>
                <w:rFonts w:ascii="Helvetica" w:hAnsi="Helvetica"/>
                <w:sz w:val="22"/>
                <w:lang w:val="en-US"/>
              </w:rPr>
            </w:pPr>
            <w:r>
              <w:rPr>
                <w:rFonts w:ascii="Helvetica" w:hAnsi="Helvetica"/>
                <w:sz w:val="22"/>
                <w:lang w:val="en-US"/>
              </w:rPr>
              <w:t>Cover hood A 1208, 1200x800mm blue</w:t>
            </w:r>
            <w:r w:rsidR="00F8529A">
              <w:rPr>
                <w:rFonts w:ascii="Helvetica" w:hAnsi="Helvetica"/>
                <w:sz w:val="22"/>
                <w:lang w:val="en-US"/>
              </w:rPr>
              <w:t xml:space="preserve"> for Euro-pallets with frames.</w:t>
            </w:r>
          </w:p>
          <w:p w14:paraId="527CA534" w14:textId="77777777" w:rsidR="00453BA3" w:rsidRDefault="000C44A3" w:rsidP="000C44A3">
            <w:pPr>
              <w:spacing w:line="240" w:lineRule="auto"/>
              <w:jc w:val="left"/>
              <w:rPr>
                <w:rFonts w:ascii="Helvetica" w:hAnsi="Helvetica"/>
                <w:sz w:val="22"/>
              </w:rPr>
            </w:pPr>
            <w:r w:rsidRPr="00F8529A">
              <w:rPr>
                <w:rFonts w:ascii="Helvetica" w:hAnsi="Helvetica"/>
                <w:sz w:val="22"/>
                <w:lang w:val="en-US"/>
              </w:rPr>
              <w:t xml:space="preserve"> </w:t>
            </w:r>
            <w:r w:rsidR="00453BA3">
              <w:rPr>
                <w:rFonts w:ascii="Helvetica" w:hAnsi="Helvetica"/>
                <w:sz w:val="22"/>
              </w:rPr>
              <w:t xml:space="preserve">Abdeckhaube </w:t>
            </w:r>
            <w:r w:rsidR="00453BA3" w:rsidRPr="00D11801">
              <w:rPr>
                <w:rFonts w:ascii="Helvetica" w:hAnsi="Helvetica"/>
                <w:sz w:val="22"/>
              </w:rPr>
              <w:t xml:space="preserve">A 1208, </w:t>
            </w:r>
            <w:r w:rsidR="00453BA3">
              <w:rPr>
                <w:rFonts w:ascii="Helvetica" w:hAnsi="Helvetica"/>
                <w:sz w:val="22"/>
              </w:rPr>
              <w:t>1</w:t>
            </w:r>
            <w:r w:rsidR="00453BA3" w:rsidRPr="00D11801">
              <w:rPr>
                <w:rFonts w:ascii="Helvetica" w:hAnsi="Helvetica"/>
                <w:sz w:val="22"/>
              </w:rPr>
              <w:t>200x800mm blau</w:t>
            </w:r>
            <w:r>
              <w:rPr>
                <w:rFonts w:ascii="Helvetica" w:hAnsi="Helvetica"/>
                <w:sz w:val="22"/>
              </w:rPr>
              <w:br/>
              <w:t>für EURO-Palette mit Rahmen</w:t>
            </w:r>
          </w:p>
          <w:p w14:paraId="12DAAC10" w14:textId="77777777" w:rsidR="00453BA3" w:rsidRPr="00162275" w:rsidRDefault="00453BA3" w:rsidP="00453BA3">
            <w:pPr>
              <w:spacing w:line="240" w:lineRule="auto"/>
              <w:jc w:val="left"/>
              <w:rPr>
                <w:rFonts w:ascii="Helvetica" w:hAnsi="Helvetica"/>
                <w:sz w:val="22"/>
                <w:lang w:val="en-US"/>
              </w:rPr>
            </w:pPr>
            <w:r w:rsidRPr="00162275">
              <w:rPr>
                <w:rFonts w:ascii="Helvetica" w:hAnsi="Helvetica"/>
                <w:sz w:val="22"/>
                <w:lang w:val="en-US"/>
              </w:rPr>
              <w:t>210.00226500</w:t>
            </w:r>
          </w:p>
        </w:tc>
        <w:tc>
          <w:tcPr>
            <w:tcW w:w="1969" w:type="dxa"/>
          </w:tcPr>
          <w:p w14:paraId="6A079210" w14:textId="77777777" w:rsidR="00453BA3" w:rsidRDefault="00453BA3" w:rsidP="00453BA3">
            <w:pPr>
              <w:spacing w:line="240" w:lineRule="auto"/>
              <w:rPr>
                <w:rFonts w:ascii="Helvetica" w:hAnsi="Helvetica"/>
                <w:sz w:val="22"/>
              </w:rPr>
            </w:pPr>
            <w:r>
              <w:rPr>
                <w:rFonts w:ascii="Helvetica" w:hAnsi="Helvetica"/>
                <w:sz w:val="22"/>
              </w:rPr>
              <w:t xml:space="preserve">20 </w:t>
            </w:r>
            <w:proofErr w:type="spellStart"/>
            <w:r>
              <w:rPr>
                <w:rFonts w:ascii="Helvetica" w:hAnsi="Helvetica"/>
                <w:sz w:val="22"/>
              </w:rPr>
              <w:t>Stk</w:t>
            </w:r>
            <w:proofErr w:type="spellEnd"/>
            <w:r>
              <w:rPr>
                <w:rFonts w:ascii="Helvetica" w:hAnsi="Helvetica"/>
                <w:sz w:val="22"/>
              </w:rPr>
              <w:t>.</w:t>
            </w:r>
          </w:p>
        </w:tc>
      </w:tr>
    </w:tbl>
    <w:p w14:paraId="7D629CAC" w14:textId="77777777" w:rsidR="00DB39B2" w:rsidRDefault="008555ED">
      <w:pPr>
        <w:spacing w:before="0" w:after="200" w:line="276" w:lineRule="auto"/>
        <w:jc w:val="left"/>
        <w:rPr>
          <w:rFonts w:ascii="Helvetica" w:hAnsi="Helvetica"/>
          <w:b/>
          <w:kern w:val="28"/>
          <w:sz w:val="28"/>
          <w:szCs w:val="20"/>
        </w:rPr>
      </w:pPr>
      <w:r>
        <w:rPr>
          <w:rFonts w:ascii="Helvetica" w:hAnsi="Helvetica"/>
        </w:rPr>
        <w:br w:type="page"/>
      </w:r>
    </w:p>
    <w:p w14:paraId="4B217D53" w14:textId="77777777" w:rsidR="00564529" w:rsidRPr="005F6FDA" w:rsidRDefault="00C62CCF" w:rsidP="00F5323D">
      <w:pPr>
        <w:pStyle w:val="berschrift1"/>
        <w:rPr>
          <w:rFonts w:ascii="Helvetica" w:hAnsi="Helvetica"/>
        </w:rPr>
      </w:pPr>
      <w:bookmarkStart w:id="122" w:name="_Toc56094687"/>
      <w:proofErr w:type="spellStart"/>
      <w:r>
        <w:rPr>
          <w:rFonts w:ascii="Helvetica" w:hAnsi="Helvetica"/>
        </w:rPr>
        <w:lastRenderedPageBreak/>
        <w:t>Supporting</w:t>
      </w:r>
      <w:proofErr w:type="spellEnd"/>
      <w:r>
        <w:rPr>
          <w:rFonts w:ascii="Helvetica" w:hAnsi="Helvetica"/>
        </w:rPr>
        <w:t xml:space="preserve"> </w:t>
      </w:r>
      <w:proofErr w:type="spellStart"/>
      <w:r>
        <w:rPr>
          <w:rFonts w:ascii="Helvetica" w:hAnsi="Helvetica"/>
        </w:rPr>
        <w:t>doc</w:t>
      </w:r>
      <w:r w:rsidR="0028581E">
        <w:rPr>
          <w:rFonts w:ascii="Helvetica" w:hAnsi="Helvetica"/>
        </w:rPr>
        <w:t>ument</w:t>
      </w:r>
      <w:r>
        <w:rPr>
          <w:rFonts w:ascii="Helvetica" w:hAnsi="Helvetica"/>
        </w:rPr>
        <w:t>s</w:t>
      </w:r>
      <w:bookmarkEnd w:id="122"/>
      <w:proofErr w:type="spellEnd"/>
    </w:p>
    <w:p w14:paraId="5ED1C952" w14:textId="77777777" w:rsidR="00CF770D" w:rsidRPr="00145019" w:rsidRDefault="00145019" w:rsidP="009E51D4">
      <w:pPr>
        <w:spacing w:line="276" w:lineRule="auto"/>
        <w:rPr>
          <w:rFonts w:ascii="Helvetica" w:hAnsi="Helvetica"/>
          <w:lang w:val="en-US"/>
        </w:rPr>
      </w:pPr>
      <w:r w:rsidRPr="00145019">
        <w:rPr>
          <w:rFonts w:ascii="Helvetica" w:hAnsi="Helvetica"/>
          <w:lang w:val="en-US"/>
        </w:rPr>
        <w:t>To ensure identification and traceability of supplied parts, all parts/packaging units must be marked with the information required by Voith. The pallet unit (coli) must be provided with valid goods labels. The layout of the goods tags</w:t>
      </w:r>
      <w:r>
        <w:rPr>
          <w:rFonts w:ascii="Helvetica" w:hAnsi="Helvetica"/>
          <w:lang w:val="en-US"/>
        </w:rPr>
        <w:t>/ transport labels</w:t>
      </w:r>
      <w:r w:rsidRPr="00145019">
        <w:rPr>
          <w:rFonts w:ascii="Helvetica" w:hAnsi="Helvetica"/>
          <w:lang w:val="en-US"/>
        </w:rPr>
        <w:t xml:space="preserve"> should be based on VDA Recommendation 4902 Version 3</w:t>
      </w:r>
      <w:r w:rsidR="008555ED" w:rsidRPr="00145019">
        <w:rPr>
          <w:rFonts w:ascii="Helvetica" w:hAnsi="Helvetica"/>
          <w:lang w:val="en-US"/>
        </w:rPr>
        <w:t>.</w:t>
      </w:r>
    </w:p>
    <w:p w14:paraId="31252568" w14:textId="77777777" w:rsidR="00CF770D" w:rsidRPr="001A2451" w:rsidRDefault="001A2451" w:rsidP="009E51D4">
      <w:pPr>
        <w:spacing w:line="276" w:lineRule="auto"/>
        <w:rPr>
          <w:rFonts w:ascii="Helvetica" w:hAnsi="Helvetica"/>
          <w:sz w:val="8"/>
          <w:lang w:val="en-US"/>
        </w:rPr>
      </w:pPr>
      <w:r w:rsidRPr="001A2451">
        <w:rPr>
          <w:rFonts w:ascii="Helvetica" w:hAnsi="Helvetica"/>
          <w:lang w:val="en-US"/>
        </w:rPr>
        <w:t>Transport labels / Goods tags must contain the following information</w:t>
      </w:r>
      <w:r w:rsidR="008555ED" w:rsidRPr="001A2451">
        <w:rPr>
          <w:rFonts w:ascii="Helvetica" w:hAnsi="Helvetica"/>
          <w:lang w:val="en-US"/>
        </w:rPr>
        <w:t>:</w:t>
      </w:r>
    </w:p>
    <w:tbl>
      <w:tblPr>
        <w:tblStyle w:val="Tabellenraster"/>
        <w:tblW w:w="0" w:type="auto"/>
        <w:tblLook w:val="04A0" w:firstRow="1" w:lastRow="0" w:firstColumn="1" w:lastColumn="0" w:noHBand="0" w:noVBand="1"/>
      </w:tblPr>
      <w:tblGrid>
        <w:gridCol w:w="4925"/>
        <w:gridCol w:w="4930"/>
      </w:tblGrid>
      <w:tr w:rsidR="00AA617F" w14:paraId="4E86562D" w14:textId="77777777" w:rsidTr="009E51D4">
        <w:trPr>
          <w:trHeight w:hRule="exact" w:val="680"/>
        </w:trPr>
        <w:tc>
          <w:tcPr>
            <w:tcW w:w="5002" w:type="dxa"/>
          </w:tcPr>
          <w:p w14:paraId="7918DFB8" w14:textId="77777777" w:rsidR="00E31BFE" w:rsidRPr="005F6FDA" w:rsidRDefault="001A2451" w:rsidP="009E51D4">
            <w:pPr>
              <w:spacing w:line="276" w:lineRule="auto"/>
              <w:rPr>
                <w:rFonts w:ascii="Helvetica" w:hAnsi="Helvetica"/>
              </w:rPr>
            </w:pPr>
            <w:proofErr w:type="spellStart"/>
            <w:r>
              <w:rPr>
                <w:rFonts w:ascii="Helvetica" w:hAnsi="Helvetica"/>
              </w:rPr>
              <w:t>Goods</w:t>
            </w:r>
            <w:proofErr w:type="spellEnd"/>
            <w:r>
              <w:rPr>
                <w:rFonts w:ascii="Helvetica" w:hAnsi="Helvetica"/>
              </w:rPr>
              <w:t xml:space="preserve"> Receiver</w:t>
            </w:r>
          </w:p>
        </w:tc>
        <w:tc>
          <w:tcPr>
            <w:tcW w:w="5003" w:type="dxa"/>
          </w:tcPr>
          <w:p w14:paraId="4A4B86FC" w14:textId="77777777" w:rsidR="00E31BFE" w:rsidRPr="005F6FDA" w:rsidRDefault="004D7B3F" w:rsidP="004D7B3F">
            <w:pPr>
              <w:spacing w:line="276" w:lineRule="auto"/>
              <w:rPr>
                <w:rFonts w:ascii="Helvetica" w:hAnsi="Helvetica"/>
              </w:rPr>
            </w:pPr>
            <w:proofErr w:type="spellStart"/>
            <w:r>
              <w:rPr>
                <w:rFonts w:ascii="Helvetica" w:hAnsi="Helvetica"/>
              </w:rPr>
              <w:t>Unloading</w:t>
            </w:r>
            <w:proofErr w:type="spellEnd"/>
            <w:r>
              <w:rPr>
                <w:rFonts w:ascii="Helvetica" w:hAnsi="Helvetica"/>
              </w:rPr>
              <w:t xml:space="preserve"> </w:t>
            </w:r>
            <w:proofErr w:type="spellStart"/>
            <w:r>
              <w:rPr>
                <w:rFonts w:ascii="Helvetica" w:hAnsi="Helvetica"/>
              </w:rPr>
              <w:t>point</w:t>
            </w:r>
            <w:proofErr w:type="spellEnd"/>
            <w:r>
              <w:rPr>
                <w:rFonts w:ascii="Helvetica" w:hAnsi="Helvetica"/>
              </w:rPr>
              <w:t xml:space="preserve">, </w:t>
            </w:r>
            <w:proofErr w:type="spellStart"/>
            <w:r>
              <w:rPr>
                <w:rFonts w:ascii="Helvetica" w:hAnsi="Helvetica"/>
              </w:rPr>
              <w:t>unloading</w:t>
            </w:r>
            <w:proofErr w:type="spellEnd"/>
            <w:r>
              <w:rPr>
                <w:rFonts w:ascii="Helvetica" w:hAnsi="Helvetica"/>
              </w:rPr>
              <w:t xml:space="preserve"> </w:t>
            </w:r>
            <w:proofErr w:type="spellStart"/>
            <w:r>
              <w:rPr>
                <w:rFonts w:ascii="Helvetica" w:hAnsi="Helvetica"/>
              </w:rPr>
              <w:t>location</w:t>
            </w:r>
            <w:proofErr w:type="spellEnd"/>
          </w:p>
        </w:tc>
      </w:tr>
      <w:tr w:rsidR="00AA617F" w:rsidRPr="00C70A47" w14:paraId="6B3829BB" w14:textId="77777777" w:rsidTr="009E51D4">
        <w:trPr>
          <w:trHeight w:hRule="exact" w:val="680"/>
        </w:trPr>
        <w:tc>
          <w:tcPr>
            <w:tcW w:w="5002" w:type="dxa"/>
          </w:tcPr>
          <w:p w14:paraId="12A4D404" w14:textId="77777777" w:rsidR="00E31BFE" w:rsidRPr="001A2451" w:rsidRDefault="001A2451" w:rsidP="009E51D4">
            <w:pPr>
              <w:spacing w:line="276" w:lineRule="auto"/>
              <w:rPr>
                <w:rFonts w:ascii="Helvetica" w:hAnsi="Helvetica"/>
                <w:lang w:val="en-US"/>
              </w:rPr>
            </w:pPr>
            <w:r w:rsidRPr="001A2451">
              <w:rPr>
                <w:rFonts w:ascii="Helvetica" w:hAnsi="Helvetica"/>
                <w:lang w:val="en-US"/>
              </w:rPr>
              <w:t>D</w:t>
            </w:r>
            <w:r>
              <w:rPr>
                <w:rFonts w:ascii="Helvetica" w:hAnsi="Helvetica"/>
                <w:lang w:val="en-US"/>
              </w:rPr>
              <w:t xml:space="preserve">elivery Bill </w:t>
            </w:r>
            <w:r w:rsidRPr="001A2451">
              <w:rPr>
                <w:rFonts w:ascii="Helvetica" w:hAnsi="Helvetica"/>
                <w:lang w:val="en-US"/>
              </w:rPr>
              <w:t>number (and delivery bill)</w:t>
            </w:r>
          </w:p>
        </w:tc>
        <w:tc>
          <w:tcPr>
            <w:tcW w:w="5003" w:type="dxa"/>
          </w:tcPr>
          <w:p w14:paraId="586664DC" w14:textId="77777777" w:rsidR="00E31BFE" w:rsidRPr="004D7B3F" w:rsidRDefault="004D7B3F" w:rsidP="009E51D4">
            <w:pPr>
              <w:spacing w:line="276" w:lineRule="auto"/>
              <w:rPr>
                <w:rFonts w:ascii="Helvetica" w:hAnsi="Helvetica"/>
                <w:lang w:val="en-US"/>
              </w:rPr>
            </w:pPr>
            <w:r w:rsidRPr="004D7B3F">
              <w:rPr>
                <w:rFonts w:ascii="Helvetica" w:hAnsi="Helvetica"/>
                <w:lang w:val="en-US"/>
              </w:rPr>
              <w:t>Supplier address in short-form</w:t>
            </w:r>
          </w:p>
        </w:tc>
      </w:tr>
      <w:tr w:rsidR="00AA617F" w14:paraId="3E4ECB07" w14:textId="77777777" w:rsidTr="009E51D4">
        <w:trPr>
          <w:trHeight w:hRule="exact" w:val="680"/>
        </w:trPr>
        <w:tc>
          <w:tcPr>
            <w:tcW w:w="5002" w:type="dxa"/>
          </w:tcPr>
          <w:p w14:paraId="64A5D4A8" w14:textId="77777777" w:rsidR="00E31BFE" w:rsidRPr="005F6FDA" w:rsidRDefault="001A2451" w:rsidP="009E51D4">
            <w:pPr>
              <w:spacing w:line="276" w:lineRule="auto"/>
              <w:rPr>
                <w:rFonts w:ascii="Helvetica" w:hAnsi="Helvetica"/>
              </w:rPr>
            </w:pPr>
            <w:proofErr w:type="spellStart"/>
            <w:r>
              <w:rPr>
                <w:rFonts w:ascii="Helvetica" w:hAnsi="Helvetica"/>
              </w:rPr>
              <w:t>Gross</w:t>
            </w:r>
            <w:proofErr w:type="spellEnd"/>
            <w:r>
              <w:rPr>
                <w:rFonts w:ascii="Helvetica" w:hAnsi="Helvetica"/>
              </w:rPr>
              <w:t xml:space="preserve"> </w:t>
            </w:r>
            <w:proofErr w:type="spellStart"/>
            <w:r>
              <w:rPr>
                <w:rFonts w:ascii="Helvetica" w:hAnsi="Helvetica"/>
              </w:rPr>
              <w:t>weight</w:t>
            </w:r>
            <w:proofErr w:type="spellEnd"/>
          </w:p>
        </w:tc>
        <w:tc>
          <w:tcPr>
            <w:tcW w:w="5003" w:type="dxa"/>
          </w:tcPr>
          <w:p w14:paraId="48DC1642" w14:textId="77777777" w:rsidR="00E31BFE" w:rsidRPr="005F6FDA" w:rsidRDefault="004D7B3F" w:rsidP="004D7B3F">
            <w:pPr>
              <w:spacing w:line="276" w:lineRule="auto"/>
              <w:rPr>
                <w:rFonts w:ascii="Helvetica" w:hAnsi="Helvetica"/>
              </w:rPr>
            </w:pPr>
            <w:r>
              <w:rPr>
                <w:rFonts w:ascii="Helvetica" w:hAnsi="Helvetica"/>
              </w:rPr>
              <w:t xml:space="preserve">Net </w:t>
            </w:r>
            <w:proofErr w:type="spellStart"/>
            <w:r>
              <w:rPr>
                <w:rFonts w:ascii="Helvetica" w:hAnsi="Helvetica"/>
              </w:rPr>
              <w:t>weight</w:t>
            </w:r>
            <w:proofErr w:type="spellEnd"/>
          </w:p>
        </w:tc>
      </w:tr>
      <w:tr w:rsidR="00AA617F" w14:paraId="4738C7D8" w14:textId="77777777" w:rsidTr="009E51D4">
        <w:trPr>
          <w:trHeight w:hRule="exact" w:val="680"/>
        </w:trPr>
        <w:tc>
          <w:tcPr>
            <w:tcW w:w="5002" w:type="dxa"/>
          </w:tcPr>
          <w:p w14:paraId="6FCF9858" w14:textId="77777777" w:rsidR="00E31BFE" w:rsidRPr="005F6FDA" w:rsidRDefault="001A2451" w:rsidP="009E51D4">
            <w:pPr>
              <w:spacing w:line="276" w:lineRule="auto"/>
              <w:rPr>
                <w:rFonts w:ascii="Helvetica" w:hAnsi="Helvetica"/>
              </w:rPr>
            </w:pPr>
            <w:proofErr w:type="spellStart"/>
            <w:r>
              <w:rPr>
                <w:rFonts w:ascii="Helvetica" w:hAnsi="Helvetica"/>
              </w:rPr>
              <w:t>Quantity</w:t>
            </w:r>
            <w:proofErr w:type="spellEnd"/>
            <w:r>
              <w:rPr>
                <w:rFonts w:ascii="Helvetica" w:hAnsi="Helvetica"/>
              </w:rPr>
              <w:t xml:space="preserve"> </w:t>
            </w:r>
            <w:proofErr w:type="spellStart"/>
            <w:r>
              <w:rPr>
                <w:rFonts w:ascii="Helvetica" w:hAnsi="Helvetica"/>
              </w:rPr>
              <w:t>package</w:t>
            </w:r>
            <w:proofErr w:type="spellEnd"/>
          </w:p>
        </w:tc>
        <w:tc>
          <w:tcPr>
            <w:tcW w:w="5003" w:type="dxa"/>
          </w:tcPr>
          <w:p w14:paraId="0A1448C8" w14:textId="77777777" w:rsidR="00E31BFE" w:rsidRPr="005F6FDA" w:rsidRDefault="004D7B3F" w:rsidP="009E51D4">
            <w:pPr>
              <w:spacing w:line="276" w:lineRule="auto"/>
              <w:rPr>
                <w:rFonts w:ascii="Helvetica" w:hAnsi="Helvetica"/>
              </w:rPr>
            </w:pPr>
            <w:proofErr w:type="spellStart"/>
            <w:r>
              <w:rPr>
                <w:rFonts w:ascii="Helvetica" w:hAnsi="Helvetica"/>
              </w:rPr>
              <w:t>Filling</w:t>
            </w:r>
            <w:proofErr w:type="spellEnd"/>
            <w:r>
              <w:rPr>
                <w:rFonts w:ascii="Helvetica" w:hAnsi="Helvetica"/>
              </w:rPr>
              <w:t xml:space="preserve"> </w:t>
            </w:r>
            <w:proofErr w:type="spellStart"/>
            <w:r>
              <w:rPr>
                <w:rFonts w:ascii="Helvetica" w:hAnsi="Helvetica"/>
              </w:rPr>
              <w:t>quantity</w:t>
            </w:r>
            <w:proofErr w:type="spellEnd"/>
          </w:p>
        </w:tc>
      </w:tr>
      <w:tr w:rsidR="00AA617F" w14:paraId="73268F02" w14:textId="77777777" w:rsidTr="009E51D4">
        <w:trPr>
          <w:trHeight w:hRule="exact" w:val="680"/>
        </w:trPr>
        <w:tc>
          <w:tcPr>
            <w:tcW w:w="5002" w:type="dxa"/>
          </w:tcPr>
          <w:p w14:paraId="6857833B" w14:textId="77777777" w:rsidR="00E31BFE" w:rsidRPr="005F6FDA" w:rsidRDefault="008555ED" w:rsidP="001A2451">
            <w:pPr>
              <w:spacing w:line="276" w:lineRule="auto"/>
              <w:rPr>
                <w:rFonts w:ascii="Helvetica" w:hAnsi="Helvetica"/>
              </w:rPr>
            </w:pPr>
            <w:r w:rsidRPr="005F6FDA">
              <w:rPr>
                <w:rFonts w:ascii="Helvetica" w:hAnsi="Helvetica"/>
              </w:rPr>
              <w:t>Voith Material</w:t>
            </w:r>
            <w:r w:rsidR="001A2451">
              <w:rPr>
                <w:rFonts w:ascii="Helvetica" w:hAnsi="Helvetica"/>
              </w:rPr>
              <w:t xml:space="preserve"> </w:t>
            </w:r>
            <w:proofErr w:type="spellStart"/>
            <w:r w:rsidRPr="005F6FDA">
              <w:rPr>
                <w:rFonts w:ascii="Helvetica" w:hAnsi="Helvetica"/>
              </w:rPr>
              <w:t>num</w:t>
            </w:r>
            <w:r w:rsidR="001A2451">
              <w:rPr>
                <w:rFonts w:ascii="Helvetica" w:hAnsi="Helvetica"/>
              </w:rPr>
              <w:t>b</w:t>
            </w:r>
            <w:r w:rsidRPr="005F6FDA">
              <w:rPr>
                <w:rFonts w:ascii="Helvetica" w:hAnsi="Helvetica"/>
              </w:rPr>
              <w:t>er</w:t>
            </w:r>
            <w:proofErr w:type="spellEnd"/>
          </w:p>
        </w:tc>
        <w:tc>
          <w:tcPr>
            <w:tcW w:w="5003" w:type="dxa"/>
          </w:tcPr>
          <w:p w14:paraId="00525F81" w14:textId="77777777" w:rsidR="00E31BFE" w:rsidRPr="005F6FDA" w:rsidRDefault="004D7B3F" w:rsidP="004D7B3F">
            <w:pPr>
              <w:spacing w:line="276" w:lineRule="auto"/>
              <w:rPr>
                <w:rFonts w:ascii="Helvetica" w:hAnsi="Helvetica"/>
              </w:rPr>
            </w:pPr>
            <w:r>
              <w:rPr>
                <w:rFonts w:ascii="Helvetica" w:hAnsi="Helvetica"/>
              </w:rPr>
              <w:t>Supplier</w:t>
            </w:r>
            <w:r w:rsidR="008555ED" w:rsidRPr="005F6FDA">
              <w:rPr>
                <w:rFonts w:ascii="Helvetica" w:hAnsi="Helvetica"/>
              </w:rPr>
              <w:t xml:space="preserve"> Material</w:t>
            </w:r>
            <w:r>
              <w:rPr>
                <w:rFonts w:ascii="Helvetica" w:hAnsi="Helvetica"/>
              </w:rPr>
              <w:t xml:space="preserve"> </w:t>
            </w:r>
            <w:proofErr w:type="spellStart"/>
            <w:r w:rsidR="008555ED" w:rsidRPr="005F6FDA">
              <w:rPr>
                <w:rFonts w:ascii="Helvetica" w:hAnsi="Helvetica"/>
              </w:rPr>
              <w:t>num</w:t>
            </w:r>
            <w:r>
              <w:rPr>
                <w:rFonts w:ascii="Helvetica" w:hAnsi="Helvetica"/>
              </w:rPr>
              <w:t>b</w:t>
            </w:r>
            <w:r w:rsidR="008555ED" w:rsidRPr="005F6FDA">
              <w:rPr>
                <w:rFonts w:ascii="Helvetica" w:hAnsi="Helvetica"/>
              </w:rPr>
              <w:t>er</w:t>
            </w:r>
            <w:proofErr w:type="spellEnd"/>
          </w:p>
        </w:tc>
      </w:tr>
      <w:tr w:rsidR="00AA617F" w:rsidRPr="00C70A47" w14:paraId="43450D46" w14:textId="77777777" w:rsidTr="009E51D4">
        <w:trPr>
          <w:trHeight w:hRule="exact" w:val="680"/>
        </w:trPr>
        <w:tc>
          <w:tcPr>
            <w:tcW w:w="5002" w:type="dxa"/>
          </w:tcPr>
          <w:p w14:paraId="294933F2" w14:textId="77777777" w:rsidR="00AB0829" w:rsidRPr="005F6FDA" w:rsidRDefault="001A2451" w:rsidP="009E51D4">
            <w:pPr>
              <w:spacing w:line="276" w:lineRule="auto"/>
              <w:rPr>
                <w:rFonts w:ascii="Helvetica" w:hAnsi="Helvetica"/>
              </w:rPr>
            </w:pPr>
            <w:proofErr w:type="spellStart"/>
            <w:r>
              <w:rPr>
                <w:rFonts w:ascii="Helvetica" w:hAnsi="Helvetica"/>
              </w:rPr>
              <w:t>Delivery</w:t>
            </w:r>
            <w:proofErr w:type="spellEnd"/>
            <w:r>
              <w:rPr>
                <w:rFonts w:ascii="Helvetica" w:hAnsi="Helvetica"/>
              </w:rPr>
              <w:t xml:space="preserve"> </w:t>
            </w:r>
            <w:proofErr w:type="spellStart"/>
            <w:r>
              <w:rPr>
                <w:rFonts w:ascii="Helvetica" w:hAnsi="Helvetica"/>
              </w:rPr>
              <w:t>description</w:t>
            </w:r>
            <w:proofErr w:type="spellEnd"/>
          </w:p>
        </w:tc>
        <w:tc>
          <w:tcPr>
            <w:tcW w:w="5003" w:type="dxa"/>
            <w:vMerge w:val="restart"/>
          </w:tcPr>
          <w:p w14:paraId="785A8248" w14:textId="77777777" w:rsidR="00AB0829" w:rsidRPr="00EA4872" w:rsidRDefault="00EA4872" w:rsidP="009E51D4">
            <w:pPr>
              <w:spacing w:line="276" w:lineRule="auto"/>
              <w:rPr>
                <w:rFonts w:ascii="Helvetica" w:hAnsi="Helvetica"/>
                <w:lang w:val="en-US"/>
              </w:rPr>
            </w:pPr>
            <w:r w:rsidRPr="00EA4872">
              <w:rPr>
                <w:rFonts w:ascii="Helvetica" w:hAnsi="Helvetica"/>
                <w:lang w:val="en-US"/>
              </w:rPr>
              <w:t>Date of manufacture or shelf life or Best before date.</w:t>
            </w:r>
          </w:p>
        </w:tc>
      </w:tr>
      <w:tr w:rsidR="00AA617F" w14:paraId="5EC84D4E" w14:textId="77777777" w:rsidTr="009E51D4">
        <w:trPr>
          <w:trHeight w:hRule="exact" w:val="680"/>
        </w:trPr>
        <w:tc>
          <w:tcPr>
            <w:tcW w:w="5002" w:type="dxa"/>
          </w:tcPr>
          <w:p w14:paraId="4B1B1FDA" w14:textId="77777777" w:rsidR="00AB0829" w:rsidRPr="005F6FDA" w:rsidRDefault="001A2451" w:rsidP="001A2451">
            <w:pPr>
              <w:spacing w:line="276" w:lineRule="auto"/>
              <w:rPr>
                <w:rFonts w:ascii="Helvetica" w:hAnsi="Helvetica"/>
              </w:rPr>
            </w:pPr>
            <w:r>
              <w:rPr>
                <w:rFonts w:ascii="Helvetica" w:hAnsi="Helvetica"/>
              </w:rPr>
              <w:t xml:space="preserve">Batch </w:t>
            </w:r>
            <w:proofErr w:type="spellStart"/>
            <w:r>
              <w:rPr>
                <w:rFonts w:ascii="Helvetica" w:hAnsi="Helvetica"/>
              </w:rPr>
              <w:t>number</w:t>
            </w:r>
            <w:proofErr w:type="spellEnd"/>
            <w:r w:rsidR="008555ED" w:rsidRPr="005F6FDA">
              <w:rPr>
                <w:rFonts w:ascii="Helvetica" w:hAnsi="Helvetica"/>
              </w:rPr>
              <w:t>. (</w:t>
            </w:r>
            <w:proofErr w:type="spellStart"/>
            <w:r>
              <w:rPr>
                <w:rFonts w:ascii="Helvetica" w:hAnsi="Helvetica"/>
              </w:rPr>
              <w:t>if</w:t>
            </w:r>
            <w:proofErr w:type="spellEnd"/>
            <w:r>
              <w:rPr>
                <w:rFonts w:ascii="Helvetica" w:hAnsi="Helvetica"/>
              </w:rPr>
              <w:t xml:space="preserve"> </w:t>
            </w:r>
            <w:proofErr w:type="spellStart"/>
            <w:r>
              <w:rPr>
                <w:rFonts w:ascii="Helvetica" w:hAnsi="Helvetica"/>
              </w:rPr>
              <w:t>available</w:t>
            </w:r>
            <w:proofErr w:type="spellEnd"/>
            <w:r w:rsidR="008555ED" w:rsidRPr="005F6FDA">
              <w:rPr>
                <w:rFonts w:ascii="Helvetica" w:hAnsi="Helvetica"/>
              </w:rPr>
              <w:t>)</w:t>
            </w:r>
          </w:p>
        </w:tc>
        <w:tc>
          <w:tcPr>
            <w:tcW w:w="5003" w:type="dxa"/>
            <w:vMerge/>
          </w:tcPr>
          <w:p w14:paraId="6AA1DDD6" w14:textId="77777777" w:rsidR="00AB0829" w:rsidRPr="005F6FDA" w:rsidRDefault="00AB0829" w:rsidP="009E51D4">
            <w:pPr>
              <w:spacing w:line="276" w:lineRule="auto"/>
              <w:rPr>
                <w:rFonts w:ascii="Helvetica" w:hAnsi="Helvetica"/>
              </w:rPr>
            </w:pPr>
          </w:p>
        </w:tc>
      </w:tr>
    </w:tbl>
    <w:p w14:paraId="454A9F20" w14:textId="77777777" w:rsidR="00CF770D" w:rsidRPr="00CF770D" w:rsidRDefault="00CF770D" w:rsidP="009E51D4">
      <w:pPr>
        <w:spacing w:line="276" w:lineRule="auto"/>
        <w:rPr>
          <w:rFonts w:ascii="Helvetica" w:hAnsi="Helvetica"/>
          <w:sz w:val="8"/>
        </w:rPr>
      </w:pPr>
    </w:p>
    <w:p w14:paraId="5AC756C8" w14:textId="77777777" w:rsidR="00CF770D" w:rsidRPr="00EA4872" w:rsidRDefault="00EA4872" w:rsidP="009E51D4">
      <w:pPr>
        <w:spacing w:line="276" w:lineRule="auto"/>
        <w:rPr>
          <w:rFonts w:ascii="Helvetica" w:hAnsi="Helvetica"/>
          <w:lang w:val="en-US"/>
        </w:rPr>
      </w:pPr>
      <w:r w:rsidRPr="00EA4872">
        <w:rPr>
          <w:rFonts w:ascii="Helvetica" w:hAnsi="Helvetica"/>
          <w:lang w:val="en-US"/>
        </w:rPr>
        <w:t>Customs goods are subject to special marking requirements, which can be found in the customs regulations of the respective country.</w:t>
      </w:r>
    </w:p>
    <w:p w14:paraId="2C590D6D" w14:textId="77777777" w:rsidR="00961AC6" w:rsidRPr="0059144A" w:rsidRDefault="0059144A" w:rsidP="009E51D4">
      <w:pPr>
        <w:spacing w:line="276" w:lineRule="auto"/>
        <w:rPr>
          <w:rFonts w:ascii="Helvetica" w:hAnsi="Helvetica"/>
          <w:lang w:val="en-US"/>
        </w:rPr>
      </w:pPr>
      <w:r w:rsidRPr="0059144A">
        <w:rPr>
          <w:rFonts w:ascii="Helvetica" w:hAnsi="Helvetica"/>
          <w:lang w:val="en-US"/>
        </w:rPr>
        <w:t>On each pallet unit (coli), two goods tags must be attached to the left hal</w:t>
      </w:r>
      <w:r>
        <w:rPr>
          <w:rFonts w:ascii="Helvetica" w:hAnsi="Helvetica"/>
          <w:lang w:val="en-US"/>
        </w:rPr>
        <w:t>f of the 800 mm sides. The goods tags/ transport</w:t>
      </w:r>
      <w:r w:rsidRPr="0059144A">
        <w:rPr>
          <w:rFonts w:ascii="Helvetica" w:hAnsi="Helvetica"/>
          <w:lang w:val="en-US"/>
        </w:rPr>
        <w:t xml:space="preserve"> labels must be attached to the lowest frame so that they are still there after removing the remaining frames. Old goods labels must be removed to avoid confusion.</w:t>
      </w:r>
    </w:p>
    <w:p w14:paraId="6F64CF1C" w14:textId="77777777" w:rsidR="009E51D4" w:rsidRPr="0059144A" w:rsidRDefault="009E51D4" w:rsidP="009E51D4">
      <w:pPr>
        <w:spacing w:line="276" w:lineRule="auto"/>
        <w:jc w:val="center"/>
        <w:rPr>
          <w:rFonts w:ascii="Helvetica" w:hAnsi="Helvetica"/>
          <w:lang w:val="en-US"/>
        </w:rPr>
      </w:pPr>
    </w:p>
    <w:p w14:paraId="096A4E13" w14:textId="77777777" w:rsidR="002F1F32" w:rsidRPr="005F6FDA" w:rsidRDefault="008555ED" w:rsidP="009E51D4">
      <w:pPr>
        <w:spacing w:line="276" w:lineRule="auto"/>
        <w:jc w:val="center"/>
        <w:rPr>
          <w:rFonts w:ascii="Helvetica" w:hAnsi="Helvetica"/>
        </w:rPr>
      </w:pPr>
      <w:r w:rsidRPr="005F6FDA">
        <w:rPr>
          <w:rFonts w:ascii="Helvetica" w:hAnsi="Helvetica"/>
          <w:noProof/>
          <w:lang w:eastAsia="de-DE"/>
        </w:rPr>
        <w:drawing>
          <wp:inline distT="0" distB="0" distL="0" distR="0" wp14:anchorId="6EDB8E9D" wp14:editId="77FB075B">
            <wp:extent cx="3390900" cy="1974307"/>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08616"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398660" cy="1978825"/>
                    </a:xfrm>
                    <a:prstGeom prst="rect">
                      <a:avLst/>
                    </a:prstGeom>
                    <a:noFill/>
                    <a:ln>
                      <a:noFill/>
                    </a:ln>
                  </pic:spPr>
                </pic:pic>
              </a:graphicData>
            </a:graphic>
          </wp:inline>
        </w:drawing>
      </w:r>
    </w:p>
    <w:p w14:paraId="4E41EDC4" w14:textId="77777777" w:rsidR="002F1F32" w:rsidRPr="00485FE1" w:rsidRDefault="00485FE1" w:rsidP="009E51D4">
      <w:pPr>
        <w:spacing w:line="276" w:lineRule="auto"/>
        <w:rPr>
          <w:rFonts w:ascii="Helvetica" w:hAnsi="Helvetica"/>
          <w:lang w:val="en-US"/>
        </w:rPr>
      </w:pPr>
      <w:r w:rsidRPr="00485FE1">
        <w:rPr>
          <w:rFonts w:ascii="Helvetica" w:hAnsi="Helvetica"/>
          <w:lang w:val="en-US"/>
        </w:rPr>
        <w:lastRenderedPageBreak/>
        <w:t>If the Voith order is for a delivery of master samples, the delivery unit must be provided with a yellow "Master sample" label in addition to the normal label. This label must be attached to the delivery unit t</w:t>
      </w:r>
      <w:r w:rsidR="00AD0F36">
        <w:rPr>
          <w:rFonts w:ascii="Helvetica" w:hAnsi="Helvetica"/>
          <w:lang w:val="en-US"/>
        </w:rPr>
        <w:t>o the right of the normal label</w:t>
      </w:r>
      <w:r w:rsidR="008555ED" w:rsidRPr="00485FE1">
        <w:rPr>
          <w:rFonts w:ascii="Helvetica" w:hAnsi="Helvetica"/>
          <w:lang w:val="en-US"/>
        </w:rPr>
        <w:t xml:space="preserve">. </w:t>
      </w:r>
    </w:p>
    <w:p w14:paraId="524B6140" w14:textId="77777777" w:rsidR="002F1F32" w:rsidRPr="005F6FDA" w:rsidRDefault="008555ED" w:rsidP="009E51D4">
      <w:pPr>
        <w:spacing w:line="276" w:lineRule="auto"/>
        <w:jc w:val="center"/>
        <w:rPr>
          <w:rFonts w:ascii="Helvetica" w:hAnsi="Helvetica"/>
        </w:rPr>
      </w:pPr>
      <w:r w:rsidRPr="005F6FDA">
        <w:rPr>
          <w:rFonts w:ascii="Helvetica" w:hAnsi="Helvetica"/>
          <w:noProof/>
          <w:lang w:eastAsia="de-DE"/>
        </w:rPr>
        <w:drawing>
          <wp:inline distT="0" distB="0" distL="0" distR="0" wp14:anchorId="745624AB" wp14:editId="27C9A2A4">
            <wp:extent cx="3019425" cy="183520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7075"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19742" cy="1835395"/>
                    </a:xfrm>
                    <a:prstGeom prst="rect">
                      <a:avLst/>
                    </a:prstGeom>
                    <a:noFill/>
                    <a:ln>
                      <a:noFill/>
                    </a:ln>
                  </pic:spPr>
                </pic:pic>
              </a:graphicData>
            </a:graphic>
          </wp:inline>
        </w:drawing>
      </w:r>
    </w:p>
    <w:p w14:paraId="30DEC76B" w14:textId="77777777" w:rsidR="002D303C" w:rsidRPr="00AD0F36" w:rsidRDefault="00AD0F36" w:rsidP="009E51D4">
      <w:pPr>
        <w:spacing w:line="276" w:lineRule="auto"/>
        <w:rPr>
          <w:lang w:val="en-US"/>
        </w:rPr>
      </w:pPr>
      <w:r w:rsidRPr="00AD0F36">
        <w:rPr>
          <w:lang w:val="en-US"/>
        </w:rPr>
        <w:t>In addition to the goods tags</w:t>
      </w:r>
      <w:r>
        <w:rPr>
          <w:lang w:val="en-US"/>
        </w:rPr>
        <w:t xml:space="preserve"> / transport labels</w:t>
      </w:r>
      <w:r w:rsidRPr="00AD0F36">
        <w:rPr>
          <w:lang w:val="en-US"/>
        </w:rPr>
        <w:t xml:space="preserve"> on the pallet unit, the respective goods or component must be explicitly marked as initial sample</w:t>
      </w:r>
      <w:r w:rsidR="008555ED" w:rsidRPr="00AD0F36">
        <w:rPr>
          <w:lang w:val="en-US"/>
        </w:rPr>
        <w:t xml:space="preserve">. </w:t>
      </w:r>
    </w:p>
    <w:p w14:paraId="6D950E50" w14:textId="77777777" w:rsidR="00EA6C83" w:rsidRDefault="00AF5018" w:rsidP="00400641">
      <w:pPr>
        <w:spacing w:line="276" w:lineRule="auto"/>
        <w:rPr>
          <w:b/>
          <w:lang w:val="en-US"/>
        </w:rPr>
      </w:pPr>
      <w:r>
        <w:rPr>
          <w:b/>
          <w:lang w:val="en-US"/>
        </w:rPr>
        <w:t>If defects</w:t>
      </w:r>
      <w:r w:rsidR="00DF5091" w:rsidRPr="00DF5091">
        <w:rPr>
          <w:b/>
          <w:lang w:val="en-US"/>
        </w:rPr>
        <w:t xml:space="preserve"> </w:t>
      </w:r>
      <w:r>
        <w:rPr>
          <w:b/>
          <w:lang w:val="en-US"/>
        </w:rPr>
        <w:t>appear</w:t>
      </w:r>
      <w:r w:rsidR="00DF5091" w:rsidRPr="00DF5091">
        <w:rPr>
          <w:b/>
          <w:lang w:val="en-US"/>
        </w:rPr>
        <w:t xml:space="preserve"> on the supplied </w:t>
      </w:r>
      <w:r w:rsidR="00DF5091">
        <w:rPr>
          <w:b/>
          <w:lang w:val="en-US"/>
        </w:rPr>
        <w:t>raw-material</w:t>
      </w:r>
      <w:r w:rsidR="00DF5091" w:rsidRPr="00DF5091">
        <w:rPr>
          <w:b/>
          <w:lang w:val="en-US"/>
        </w:rPr>
        <w:t xml:space="preserve"> during processing, the affected components and the pallet must be marked with a blocking</w:t>
      </w:r>
      <w:r w:rsidR="0087004F">
        <w:rPr>
          <w:b/>
          <w:lang w:val="en-US"/>
        </w:rPr>
        <w:t>/restriction</w:t>
      </w:r>
      <w:r w:rsidR="00DF5091" w:rsidRPr="00DF5091">
        <w:rPr>
          <w:b/>
          <w:lang w:val="en-US"/>
        </w:rPr>
        <w:t xml:space="preserve"> note and sent to Voith</w:t>
      </w:r>
      <w:r w:rsidR="008555ED" w:rsidRPr="00DF5091">
        <w:rPr>
          <w:b/>
          <w:lang w:val="en-US"/>
        </w:rPr>
        <w:t>.</w:t>
      </w:r>
    </w:p>
    <w:p w14:paraId="0A5306FB" w14:textId="77777777" w:rsidR="00EA6C83" w:rsidRDefault="00EA6C83">
      <w:pPr>
        <w:spacing w:before="0" w:after="200" w:line="276" w:lineRule="auto"/>
        <w:jc w:val="left"/>
        <w:rPr>
          <w:b/>
          <w:lang w:val="en-US"/>
        </w:rPr>
      </w:pPr>
      <w:r>
        <w:rPr>
          <w:b/>
          <w:lang w:val="en-US"/>
        </w:rPr>
        <w:br w:type="page"/>
      </w:r>
    </w:p>
    <w:p w14:paraId="2E3F7EA9" w14:textId="77777777" w:rsidR="00772608" w:rsidRPr="00400641" w:rsidRDefault="0087004F" w:rsidP="00772608">
      <w:pPr>
        <w:pStyle w:val="berschrift1"/>
        <w:rPr>
          <w:rFonts w:ascii="Helvetica" w:hAnsi="Helvetica"/>
          <w:lang w:val="en-US"/>
        </w:rPr>
      </w:pPr>
      <w:bookmarkStart w:id="123" w:name="_Toc56094688"/>
      <w:r w:rsidRPr="00400641">
        <w:rPr>
          <w:lang w:val="en-US"/>
        </w:rPr>
        <w:lastRenderedPageBreak/>
        <w:t>Guidelines for transport and delivery</w:t>
      </w:r>
      <w:bookmarkEnd w:id="123"/>
    </w:p>
    <w:p w14:paraId="54EAEB11" w14:textId="77777777" w:rsidR="000C3BB7" w:rsidRPr="0087004F" w:rsidRDefault="0087004F" w:rsidP="000C3BB7">
      <w:pPr>
        <w:spacing w:line="276" w:lineRule="auto"/>
        <w:rPr>
          <w:lang w:val="en-US"/>
        </w:rPr>
      </w:pPr>
      <w:r w:rsidRPr="0087004F">
        <w:rPr>
          <w:lang w:val="en-US"/>
        </w:rPr>
        <w:t>The following guidelines reflect VTA's requirem</w:t>
      </w:r>
      <w:r>
        <w:rPr>
          <w:lang w:val="en-US"/>
        </w:rPr>
        <w:t>ents for transport and delivery</w:t>
      </w:r>
      <w:r w:rsidR="000C3BB7" w:rsidRPr="0087004F">
        <w:rPr>
          <w:lang w:val="en-US"/>
        </w:rPr>
        <w:t>.</w:t>
      </w:r>
    </w:p>
    <w:p w14:paraId="5348C490" w14:textId="77777777" w:rsidR="00C21CB2" w:rsidRPr="0087004F" w:rsidRDefault="0087004F" w:rsidP="00C21CB2">
      <w:pPr>
        <w:pStyle w:val="berschrift2"/>
        <w:ind w:left="576"/>
        <w:rPr>
          <w:rFonts w:ascii="HelveticaEuro-Bold" w:hAnsi="HelveticaEuro-Bold" w:cs="HelveticaEuro-Bold"/>
          <w:bCs/>
          <w:lang w:val="en-US"/>
        </w:rPr>
      </w:pPr>
      <w:bookmarkStart w:id="124" w:name="_Toc56094689"/>
      <w:r w:rsidRPr="0087004F">
        <w:rPr>
          <w:rFonts w:ascii="HelveticaEuro-Bold" w:hAnsi="HelveticaEuro-Bold" w:cs="HelveticaEuro-Bold"/>
          <w:bCs/>
          <w:lang w:val="en-US"/>
        </w:rPr>
        <w:t>Delivery Notification</w:t>
      </w:r>
      <w:r w:rsidR="000C3BB7" w:rsidRPr="0087004F">
        <w:rPr>
          <w:rFonts w:ascii="HelveticaEuro-Bold" w:hAnsi="HelveticaEuro-Bold" w:cs="HelveticaEuro-Bold"/>
          <w:bCs/>
          <w:lang w:val="en-US"/>
        </w:rPr>
        <w:t xml:space="preserve"> (</w:t>
      </w:r>
      <w:r>
        <w:rPr>
          <w:rFonts w:ascii="HelveticaEuro-Bold" w:hAnsi="HelveticaEuro-Bold" w:cs="HelveticaEuro-Bold"/>
          <w:bCs/>
          <w:lang w:val="en-US"/>
        </w:rPr>
        <w:t>only for</w:t>
      </w:r>
      <w:r w:rsidR="000C3BB7" w:rsidRPr="0087004F">
        <w:rPr>
          <w:rFonts w:ascii="HelveticaEuro-Bold" w:hAnsi="HelveticaEuro-Bold" w:cs="HelveticaEuro-Bold"/>
          <w:bCs/>
          <w:lang w:val="en-US"/>
        </w:rPr>
        <w:t xml:space="preserve"> </w:t>
      </w:r>
      <w:r>
        <w:rPr>
          <w:rFonts w:ascii="HelveticaEuro-Bold" w:hAnsi="HelveticaEuro-Bold" w:cs="HelveticaEuro-Bold"/>
          <w:bCs/>
          <w:lang w:val="en-US"/>
        </w:rPr>
        <w:t xml:space="preserve">incoterm </w:t>
      </w:r>
      <w:r w:rsidR="000C3BB7" w:rsidRPr="0087004F">
        <w:rPr>
          <w:rFonts w:ascii="HelveticaEuro-Bold" w:hAnsi="HelveticaEuro-Bold" w:cs="HelveticaEuro-Bold"/>
          <w:bCs/>
          <w:lang w:val="en-US"/>
        </w:rPr>
        <w:t>„FCA“)</w:t>
      </w:r>
      <w:bookmarkEnd w:id="124"/>
    </w:p>
    <w:p w14:paraId="29A9BCE7" w14:textId="77777777" w:rsidR="000C3BB7" w:rsidRPr="0087004F" w:rsidRDefault="0087004F" w:rsidP="000C3BB7">
      <w:pPr>
        <w:spacing w:line="276" w:lineRule="auto"/>
        <w:rPr>
          <w:lang w:val="en-US"/>
        </w:rPr>
      </w:pPr>
      <w:r w:rsidRPr="0087004F">
        <w:rPr>
          <w:lang w:val="en-US"/>
        </w:rPr>
        <w:t>Depending on the weight and dimensions of the shipment, suppliers must notify a forwarding agent or parcel service provider specified by VTA. This information can be found in the order. The shipment must be re</w:t>
      </w:r>
      <w:r w:rsidR="0058055E">
        <w:rPr>
          <w:lang w:val="en-US"/>
        </w:rPr>
        <w:t>gistered for collection well in advance</w:t>
      </w:r>
      <w:r w:rsidRPr="0087004F">
        <w:rPr>
          <w:lang w:val="en-US"/>
        </w:rPr>
        <w:t>. The delivery date at VTA corresponds to the confirmed delivery date. The delivery time table of the forwarding agent shall be observed</w:t>
      </w:r>
      <w:r w:rsidR="000C3BB7" w:rsidRPr="0087004F">
        <w:rPr>
          <w:lang w:val="en-US"/>
        </w:rPr>
        <w:t>.</w:t>
      </w:r>
    </w:p>
    <w:p w14:paraId="6FC0B5AB" w14:textId="77777777" w:rsidR="000C3BB7" w:rsidRPr="006E63BF" w:rsidRDefault="005609FE" w:rsidP="006E63BF">
      <w:pPr>
        <w:pStyle w:val="berschrift2"/>
        <w:ind w:left="576"/>
      </w:pPr>
      <w:bookmarkStart w:id="125" w:name="_Toc56094690"/>
      <w:r w:rsidRPr="006E63BF">
        <w:t>R</w:t>
      </w:r>
      <w:r w:rsidR="00123270" w:rsidRPr="006E63BF">
        <w:t xml:space="preserve">egistration </w:t>
      </w:r>
      <w:proofErr w:type="spellStart"/>
      <w:r w:rsidR="00123270" w:rsidRPr="006E63BF">
        <w:t>of</w:t>
      </w:r>
      <w:proofErr w:type="spellEnd"/>
      <w:r w:rsidR="00123270" w:rsidRPr="006E63BF">
        <w:t xml:space="preserve"> large/ </w:t>
      </w:r>
      <w:proofErr w:type="spellStart"/>
      <w:r w:rsidR="00123270" w:rsidRPr="006E63BF">
        <w:t>bulk</w:t>
      </w:r>
      <w:proofErr w:type="spellEnd"/>
      <w:r w:rsidR="00123270" w:rsidRPr="006E63BF">
        <w:t xml:space="preserve"> </w:t>
      </w:r>
      <w:proofErr w:type="spellStart"/>
      <w:r w:rsidR="00123270" w:rsidRPr="006E63BF">
        <w:t>materials</w:t>
      </w:r>
      <w:bookmarkEnd w:id="125"/>
      <w:proofErr w:type="spellEnd"/>
    </w:p>
    <w:p w14:paraId="4F065376" w14:textId="77777777" w:rsidR="000C3BB7" w:rsidRPr="005609FE" w:rsidRDefault="005609FE" w:rsidP="000C3BB7">
      <w:pPr>
        <w:spacing w:line="276" w:lineRule="auto"/>
        <w:rPr>
          <w:lang w:val="en-US"/>
        </w:rPr>
      </w:pPr>
      <w:r w:rsidRPr="005609FE">
        <w:rPr>
          <w:lang w:val="en-US"/>
        </w:rPr>
        <w:t>If heavy (&gt; 4 to</w:t>
      </w:r>
      <w:r w:rsidR="00D54F22">
        <w:rPr>
          <w:lang w:val="en-US"/>
        </w:rPr>
        <w:t>n</w:t>
      </w:r>
      <w:r w:rsidRPr="005609FE">
        <w:rPr>
          <w:lang w:val="en-US"/>
        </w:rPr>
        <w:t xml:space="preserve">) or large (&gt; 1800 x 1800 mm) materials are </w:t>
      </w:r>
      <w:r w:rsidR="00A13FD5">
        <w:rPr>
          <w:lang w:val="en-US"/>
        </w:rPr>
        <w:t xml:space="preserve">to be </w:t>
      </w:r>
      <w:r w:rsidRPr="005609FE">
        <w:rPr>
          <w:lang w:val="en-US"/>
        </w:rPr>
        <w:t>delivered, the supplier must notify the responsible purchaser or SQA employee</w:t>
      </w:r>
      <w:r w:rsidR="00A13FD5">
        <w:rPr>
          <w:lang w:val="en-US"/>
        </w:rPr>
        <w:t xml:space="preserve"> of the delivery in advance</w:t>
      </w:r>
      <w:r w:rsidR="000C3BB7" w:rsidRPr="005609FE">
        <w:rPr>
          <w:lang w:val="en-US"/>
        </w:rPr>
        <w:t>.</w:t>
      </w:r>
    </w:p>
    <w:p w14:paraId="40BCB6E6" w14:textId="77777777" w:rsidR="0026246D" w:rsidRDefault="00A13FD5" w:rsidP="00C21CB2">
      <w:pPr>
        <w:pStyle w:val="berschrift2"/>
        <w:ind w:left="576"/>
      </w:pPr>
      <w:bookmarkStart w:id="126" w:name="_Toc56094691"/>
      <w:proofErr w:type="spellStart"/>
      <w:r>
        <w:t>De</w:t>
      </w:r>
      <w:r w:rsidR="00123270">
        <w:t>livery</w:t>
      </w:r>
      <w:proofErr w:type="spellEnd"/>
      <w:r w:rsidR="00123270">
        <w:t xml:space="preserve"> </w:t>
      </w:r>
      <w:proofErr w:type="spellStart"/>
      <w:r w:rsidR="00123270">
        <w:t>of</w:t>
      </w:r>
      <w:proofErr w:type="spellEnd"/>
      <w:r w:rsidR="00123270">
        <w:t xml:space="preserve"> bar/ </w:t>
      </w:r>
      <w:proofErr w:type="spellStart"/>
      <w:r w:rsidR="00123270">
        <w:t>rod</w:t>
      </w:r>
      <w:proofErr w:type="spellEnd"/>
      <w:r w:rsidR="00123270">
        <w:t xml:space="preserve"> </w:t>
      </w:r>
      <w:proofErr w:type="spellStart"/>
      <w:r w:rsidR="00123270">
        <w:t>materials</w:t>
      </w:r>
      <w:bookmarkEnd w:id="126"/>
      <w:proofErr w:type="spellEnd"/>
    </w:p>
    <w:p w14:paraId="22C17803" w14:textId="77777777" w:rsidR="0064623B" w:rsidRPr="00E339B7" w:rsidRDefault="00E339B7" w:rsidP="0064623B">
      <w:pPr>
        <w:rPr>
          <w:lang w:val="en-US"/>
        </w:rPr>
      </w:pPr>
      <w:r w:rsidRPr="00E339B7">
        <w:rPr>
          <w:lang w:val="en-US"/>
        </w:rPr>
        <w:t>VTA has a separate unloading point for bar</w:t>
      </w:r>
      <w:r>
        <w:rPr>
          <w:lang w:val="en-US"/>
        </w:rPr>
        <w:t>/ rod</w:t>
      </w:r>
      <w:r w:rsidRPr="00E339B7">
        <w:rPr>
          <w:lang w:val="en-US"/>
        </w:rPr>
        <w:t xml:space="preserve"> material, w</w:t>
      </w:r>
      <w:r w:rsidR="00FA5357">
        <w:rPr>
          <w:lang w:val="en-US"/>
        </w:rPr>
        <w:t xml:space="preserve">hich can be found in the order. </w:t>
      </w:r>
      <w:r w:rsidRPr="00E339B7">
        <w:rPr>
          <w:lang w:val="en-US"/>
        </w:rPr>
        <w:t xml:space="preserve">For bar </w:t>
      </w:r>
      <w:r>
        <w:rPr>
          <w:lang w:val="en-US"/>
        </w:rPr>
        <w:t xml:space="preserve">/ rod </w:t>
      </w:r>
      <w:r w:rsidRPr="00E339B7">
        <w:rPr>
          <w:lang w:val="en-US"/>
        </w:rPr>
        <w:t>material</w:t>
      </w:r>
      <w:r>
        <w:rPr>
          <w:lang w:val="en-US"/>
        </w:rPr>
        <w:t>s</w:t>
      </w:r>
      <w:r w:rsidRPr="00E339B7">
        <w:rPr>
          <w:lang w:val="en-US"/>
        </w:rPr>
        <w:t>, crane unloading takes place</w:t>
      </w:r>
      <w:r w:rsidR="0026246D" w:rsidRPr="00E339B7">
        <w:rPr>
          <w:lang w:val="en-US"/>
        </w:rPr>
        <w:t>.</w:t>
      </w:r>
    </w:p>
    <w:p w14:paraId="7325D87D" w14:textId="77777777" w:rsidR="00C21CB2" w:rsidRPr="00FA5357" w:rsidRDefault="00C21CB2" w:rsidP="00C21CB2">
      <w:pPr>
        <w:pStyle w:val="berschrift2"/>
        <w:ind w:left="576"/>
        <w:rPr>
          <w:lang w:val="en-US"/>
        </w:rPr>
      </w:pPr>
      <w:bookmarkStart w:id="127" w:name="_Toc56094692"/>
      <w:r w:rsidRPr="00FA5357">
        <w:rPr>
          <w:lang w:val="en-US"/>
        </w:rPr>
        <w:t>L</w:t>
      </w:r>
      <w:r w:rsidR="00E339B7" w:rsidRPr="00FA5357">
        <w:rPr>
          <w:lang w:val="en-US"/>
        </w:rPr>
        <w:t>oad securing</w:t>
      </w:r>
      <w:bookmarkEnd w:id="127"/>
    </w:p>
    <w:p w14:paraId="0DEF259B" w14:textId="77777777" w:rsidR="007D34DC" w:rsidRPr="00162275" w:rsidRDefault="00A50759" w:rsidP="00AC3BAD">
      <w:pPr>
        <w:spacing w:line="276" w:lineRule="auto"/>
        <w:rPr>
          <w:lang w:val="en-US"/>
        </w:rPr>
      </w:pPr>
      <w:r w:rsidRPr="00A50759">
        <w:rPr>
          <w:lang w:val="en-US"/>
        </w:rPr>
        <w:t xml:space="preserve">The protection of the goods also includes sufficient and appropriate load securing on the transport vehicle, which is regulated in the German Road Traffic Regulations </w:t>
      </w:r>
      <w:r w:rsidR="00774403">
        <w:rPr>
          <w:lang w:val="en-US"/>
        </w:rPr>
        <w:t>–“</w:t>
      </w:r>
      <w:proofErr w:type="spellStart"/>
      <w:r w:rsidR="00774403" w:rsidRPr="007D34DC">
        <w:rPr>
          <w:lang w:val="en-US"/>
        </w:rPr>
        <w:t>Straßenverkehrsordnung</w:t>
      </w:r>
      <w:proofErr w:type="spellEnd"/>
      <w:r w:rsidR="00774403">
        <w:rPr>
          <w:lang w:val="en-US"/>
        </w:rPr>
        <w:t xml:space="preserve">” </w:t>
      </w:r>
      <w:r w:rsidRPr="00A50759">
        <w:rPr>
          <w:lang w:val="en-US"/>
        </w:rPr>
        <w:t>(</w:t>
      </w:r>
      <w:proofErr w:type="spellStart"/>
      <w:r w:rsidRPr="00A50759">
        <w:rPr>
          <w:lang w:val="en-US"/>
        </w:rPr>
        <w:t>StVO</w:t>
      </w:r>
      <w:proofErr w:type="spellEnd"/>
      <w:r w:rsidRPr="00A50759">
        <w:rPr>
          <w:lang w:val="en-US"/>
        </w:rPr>
        <w:t xml:space="preserve">), the German Road Traffic Licensing Regulations </w:t>
      </w:r>
      <w:r w:rsidR="007D34DC">
        <w:rPr>
          <w:lang w:val="en-US"/>
        </w:rPr>
        <w:t>–</w:t>
      </w:r>
      <w:r w:rsidR="00774403">
        <w:rPr>
          <w:lang w:val="en-US"/>
        </w:rPr>
        <w:t>“</w:t>
      </w:r>
      <w:proofErr w:type="spellStart"/>
      <w:r w:rsidR="00774403" w:rsidRPr="007D34DC">
        <w:rPr>
          <w:lang w:val="en-US"/>
        </w:rPr>
        <w:t>Straßenverkehrszulassungsordnung</w:t>
      </w:r>
      <w:proofErr w:type="spellEnd"/>
      <w:r w:rsidR="00774403">
        <w:rPr>
          <w:lang w:val="en-US"/>
        </w:rPr>
        <w:t>”</w:t>
      </w:r>
      <w:r w:rsidR="007D34DC">
        <w:rPr>
          <w:lang w:val="en-US"/>
        </w:rPr>
        <w:t xml:space="preserve"> </w:t>
      </w:r>
      <w:r w:rsidR="00774403">
        <w:rPr>
          <w:lang w:val="en-US"/>
        </w:rPr>
        <w:t>(</w:t>
      </w:r>
      <w:proofErr w:type="spellStart"/>
      <w:r w:rsidR="00774403">
        <w:rPr>
          <w:lang w:val="en-US"/>
        </w:rPr>
        <w:t>StVZO</w:t>
      </w:r>
      <w:proofErr w:type="spellEnd"/>
      <w:r w:rsidR="00774403">
        <w:rPr>
          <w:lang w:val="en-US"/>
        </w:rPr>
        <w:t xml:space="preserve">) </w:t>
      </w:r>
      <w:r w:rsidRPr="00A50759">
        <w:rPr>
          <w:lang w:val="en-US"/>
        </w:rPr>
        <w:t>and the German Road and Railway Dangerous Goods Regulations</w:t>
      </w:r>
      <w:r w:rsidR="00774403">
        <w:rPr>
          <w:lang w:val="en-US"/>
        </w:rPr>
        <w:t xml:space="preserve"> </w:t>
      </w:r>
      <w:r w:rsidR="007D34DC">
        <w:rPr>
          <w:lang w:val="en-US"/>
        </w:rPr>
        <w:t>–</w:t>
      </w:r>
      <w:r w:rsidR="00774403">
        <w:rPr>
          <w:lang w:val="en-US"/>
        </w:rPr>
        <w:t xml:space="preserve"> “</w:t>
      </w:r>
      <w:r w:rsidR="00774403" w:rsidRPr="00774403">
        <w:rPr>
          <w:lang w:val="en-US"/>
        </w:rPr>
        <w:t xml:space="preserve">der </w:t>
      </w:r>
      <w:proofErr w:type="spellStart"/>
      <w:r w:rsidR="00774403" w:rsidRPr="00774403">
        <w:rPr>
          <w:lang w:val="en-US"/>
        </w:rPr>
        <w:t>Gefahrgutverordnung</w:t>
      </w:r>
      <w:proofErr w:type="spellEnd"/>
      <w:r w:rsidR="00774403" w:rsidRPr="00774403">
        <w:rPr>
          <w:lang w:val="en-US"/>
        </w:rPr>
        <w:t xml:space="preserve"> </w:t>
      </w:r>
      <w:proofErr w:type="spellStart"/>
      <w:r w:rsidR="00774403" w:rsidRPr="00774403">
        <w:rPr>
          <w:lang w:val="en-US"/>
        </w:rPr>
        <w:t>Straße</w:t>
      </w:r>
      <w:proofErr w:type="spellEnd"/>
      <w:r w:rsidR="00774403" w:rsidRPr="00774403">
        <w:rPr>
          <w:lang w:val="en-US"/>
        </w:rPr>
        <w:t xml:space="preserve"> und </w:t>
      </w:r>
      <w:proofErr w:type="spellStart"/>
      <w:r w:rsidR="00774403" w:rsidRPr="00774403">
        <w:rPr>
          <w:lang w:val="en-US"/>
        </w:rPr>
        <w:t>Eisenbahn</w:t>
      </w:r>
      <w:proofErr w:type="spellEnd"/>
      <w:r w:rsidR="00774403">
        <w:rPr>
          <w:lang w:val="en-US"/>
        </w:rPr>
        <w:t>”</w:t>
      </w:r>
      <w:r w:rsidR="007D34DC">
        <w:rPr>
          <w:lang w:val="en-US"/>
        </w:rPr>
        <w:t xml:space="preserve"> </w:t>
      </w:r>
      <w:r w:rsidRPr="00A50759">
        <w:rPr>
          <w:lang w:val="en-US"/>
        </w:rPr>
        <w:t>(G</w:t>
      </w:r>
      <w:r w:rsidR="00DC5BCF">
        <w:rPr>
          <w:lang w:val="en-US"/>
        </w:rPr>
        <w:t>GVSE) and at this point</w:t>
      </w:r>
      <w:r w:rsidR="00F4122D">
        <w:rPr>
          <w:lang w:val="en-US"/>
        </w:rPr>
        <w:t xml:space="preserve"> Voith specifically demands compliance</w:t>
      </w:r>
      <w:r w:rsidR="00DC5BCF">
        <w:rPr>
          <w:lang w:val="en-US"/>
        </w:rPr>
        <w:t xml:space="preserve"> with the aforementioned</w:t>
      </w:r>
      <w:r w:rsidR="00FE16AE">
        <w:rPr>
          <w:lang w:val="en-US"/>
        </w:rPr>
        <w:t xml:space="preserve"> norms</w:t>
      </w:r>
      <w:r w:rsidRPr="00A50759">
        <w:rPr>
          <w:lang w:val="en-US"/>
        </w:rPr>
        <w:t xml:space="preserve">. In accordance with §22 </w:t>
      </w:r>
      <w:proofErr w:type="spellStart"/>
      <w:r w:rsidRPr="00A50759">
        <w:rPr>
          <w:lang w:val="en-US"/>
        </w:rPr>
        <w:t>StVO</w:t>
      </w:r>
      <w:proofErr w:type="spellEnd"/>
      <w:r w:rsidRPr="00A50759">
        <w:rPr>
          <w:lang w:val="en-US"/>
        </w:rPr>
        <w:t xml:space="preserve"> and §412 HGB (German Commercial Code), all groups of persons involved in the loading process, both directly </w:t>
      </w:r>
      <w:proofErr w:type="gramStart"/>
      <w:r w:rsidRPr="00A50759">
        <w:rPr>
          <w:lang w:val="en-US"/>
        </w:rPr>
        <w:t>or</w:t>
      </w:r>
      <w:proofErr w:type="gramEnd"/>
      <w:r w:rsidRPr="00A50759">
        <w:rPr>
          <w:lang w:val="en-US"/>
        </w:rPr>
        <w:t xml:space="preserve"> indirectly (driver, shipper, consignor, carrier) are responsible for proper load securing. In addition to the legal regulations, the VDI guideline 2700 with instructions for the safe handling of loads on road vehicles must be observed. </w:t>
      </w:r>
      <w:r w:rsidRPr="00162275">
        <w:rPr>
          <w:lang w:val="en-US"/>
        </w:rPr>
        <w:t>For transport by sea, the instructions of VDA Recommendation 4525 must be observed.</w:t>
      </w:r>
    </w:p>
    <w:p w14:paraId="2A8257E4" w14:textId="77777777" w:rsidR="005547FC" w:rsidRPr="00FE16AE" w:rsidRDefault="00FE16AE" w:rsidP="00AC3BAD">
      <w:pPr>
        <w:spacing w:line="276" w:lineRule="auto"/>
        <w:rPr>
          <w:b/>
          <w:color w:val="FF0000"/>
          <w:lang w:val="en-US"/>
        </w:rPr>
      </w:pPr>
      <w:r w:rsidRPr="00FE16AE">
        <w:rPr>
          <w:lang w:val="en-US"/>
        </w:rPr>
        <w:t>For materials that are to be classified as hazardous substances and/or dangerous goods, the prescribed legal provisions of the hazardous substances law and the hazardous goods law apply. Voith Turbo reserves the right to agree special regulations with suppliers in addition to the statutory provisions. Hazardous goods must be marked in accordance with the law on hazardous materials</w:t>
      </w:r>
      <w:r w:rsidR="00772608" w:rsidRPr="00FE16AE">
        <w:rPr>
          <w:lang w:val="en-US"/>
        </w:rPr>
        <w:t>.</w:t>
      </w:r>
      <w:r w:rsidR="00772608" w:rsidRPr="00AC3BAD">
        <w:t> </w:t>
      </w:r>
      <w:r w:rsidR="008555ED" w:rsidRPr="00FE16AE">
        <w:rPr>
          <w:lang w:val="en-US"/>
        </w:rPr>
        <w:br w:type="page"/>
      </w:r>
    </w:p>
    <w:p w14:paraId="6572A296" w14:textId="77777777" w:rsidR="0026246D" w:rsidRPr="00C83B03" w:rsidRDefault="00D54F22" w:rsidP="00237D3D">
      <w:pPr>
        <w:pStyle w:val="berschrift1"/>
        <w:rPr>
          <w:lang w:val="en-US"/>
        </w:rPr>
      </w:pPr>
      <w:bookmarkStart w:id="128" w:name="_Toc56094693"/>
      <w:bookmarkStart w:id="129" w:name="_Toc256000360"/>
      <w:bookmarkStart w:id="130" w:name="_Toc256000348"/>
      <w:bookmarkStart w:id="131" w:name="_Toc256000336"/>
      <w:bookmarkStart w:id="132" w:name="_Toc256000324"/>
      <w:bookmarkStart w:id="133" w:name="_Toc256000312"/>
      <w:bookmarkStart w:id="134" w:name="_Toc256000300"/>
      <w:bookmarkStart w:id="135" w:name="_Toc256000288"/>
      <w:bookmarkStart w:id="136" w:name="_Toc256000276"/>
      <w:bookmarkStart w:id="137" w:name="_Toc256000264"/>
      <w:bookmarkStart w:id="138" w:name="_Toc256000252"/>
      <w:bookmarkStart w:id="139" w:name="_Toc256000240"/>
      <w:bookmarkStart w:id="140" w:name="_Toc256000228"/>
      <w:bookmarkStart w:id="141" w:name="_Toc256000217"/>
      <w:bookmarkStart w:id="142" w:name="_Toc256000205"/>
      <w:bookmarkStart w:id="143" w:name="_Toc256000193"/>
      <w:bookmarkStart w:id="144" w:name="_Toc256000181"/>
      <w:bookmarkStart w:id="145" w:name="_Toc256000169"/>
      <w:bookmarkStart w:id="146" w:name="_Toc256000157"/>
      <w:bookmarkStart w:id="147" w:name="_Toc256000145"/>
      <w:bookmarkStart w:id="148" w:name="_Toc256000133"/>
      <w:bookmarkStart w:id="149" w:name="_Toc256000121"/>
      <w:bookmarkStart w:id="150" w:name="_Toc256000109"/>
      <w:bookmarkStart w:id="151" w:name="_Toc256000097"/>
      <w:bookmarkStart w:id="152" w:name="_Toc256000085"/>
      <w:bookmarkStart w:id="153" w:name="_Toc256000073"/>
      <w:bookmarkStart w:id="154" w:name="_Toc256000061"/>
      <w:bookmarkStart w:id="155" w:name="_Toc256000049"/>
      <w:bookmarkStart w:id="156" w:name="_Toc256000037"/>
      <w:bookmarkStart w:id="157" w:name="_Toc256000025"/>
      <w:bookmarkStart w:id="158" w:name="_Toc256000013"/>
      <w:bookmarkStart w:id="159" w:name="_Toc424799027"/>
      <w:r w:rsidRPr="00C83B03">
        <w:rPr>
          <w:lang w:val="en-US"/>
        </w:rPr>
        <w:lastRenderedPageBreak/>
        <w:t>Hazardous materials and dangerous goods</w:t>
      </w:r>
      <w:bookmarkEnd w:id="128"/>
    </w:p>
    <w:p w14:paraId="79D44FBF" w14:textId="77777777" w:rsidR="0026246D" w:rsidRPr="00974987" w:rsidRDefault="00974987" w:rsidP="0026246D">
      <w:pPr>
        <w:spacing w:line="276" w:lineRule="auto"/>
        <w:rPr>
          <w:lang w:val="en-US"/>
        </w:rPr>
      </w:pPr>
      <w:r w:rsidRPr="00974987">
        <w:rPr>
          <w:lang w:val="en-US"/>
        </w:rPr>
        <w:t>For materials that are to be classified as hazardous substances and/or dangerous goods, the prescribed legal provisions of the hazardous substances and dangerous goods laws apply. VTA reserves the right to agree special regulations with suppliers in addition to the statutory provisions</w:t>
      </w:r>
      <w:r w:rsidR="0026246D" w:rsidRPr="00974987">
        <w:rPr>
          <w:lang w:val="en-US"/>
        </w:rPr>
        <w:t>.</w:t>
      </w:r>
    </w:p>
    <w:p w14:paraId="61044ADF" w14:textId="77777777" w:rsidR="0026246D" w:rsidRPr="001135F1" w:rsidRDefault="001135F1" w:rsidP="0026246D">
      <w:pPr>
        <w:spacing w:line="276" w:lineRule="auto"/>
        <w:rPr>
          <w:b/>
          <w:lang w:val="en-US"/>
        </w:rPr>
      </w:pPr>
      <w:r w:rsidRPr="001135F1">
        <w:rPr>
          <w:b/>
          <w:lang w:val="en-US"/>
        </w:rPr>
        <w:t>Packaging</w:t>
      </w:r>
      <w:r w:rsidR="0026246D" w:rsidRPr="001135F1">
        <w:rPr>
          <w:b/>
          <w:lang w:val="en-US"/>
        </w:rPr>
        <w:t xml:space="preserve"> / Transport</w:t>
      </w:r>
    </w:p>
    <w:p w14:paraId="7CB929D8" w14:textId="77777777" w:rsidR="0026246D" w:rsidRPr="001135F1" w:rsidRDefault="001135F1" w:rsidP="0026246D">
      <w:pPr>
        <w:spacing w:line="276" w:lineRule="auto"/>
        <w:rPr>
          <w:lang w:val="en-US"/>
        </w:rPr>
      </w:pPr>
      <w:r w:rsidRPr="001135F1">
        <w:rPr>
          <w:lang w:val="en-US"/>
        </w:rPr>
        <w:t>Hazardous materials must be packed upright in an approved container. Frost-sensitive hazardous substances must be protected from frost damage by suitable packaging. During transport, frost-sensitive hazardous substances must not be subjected to any weather-related influences</w:t>
      </w:r>
      <w:r w:rsidR="00D42BA5" w:rsidRPr="001135F1">
        <w:rPr>
          <w:lang w:val="en-US"/>
        </w:rPr>
        <w:t>.</w:t>
      </w:r>
    </w:p>
    <w:p w14:paraId="668745B1" w14:textId="77777777" w:rsidR="0026246D" w:rsidRPr="0074438B" w:rsidRDefault="0074438B" w:rsidP="0026246D">
      <w:pPr>
        <w:spacing w:line="276" w:lineRule="auto"/>
        <w:rPr>
          <w:b/>
          <w:lang w:val="en-US"/>
        </w:rPr>
      </w:pPr>
      <w:r w:rsidRPr="0074438B">
        <w:rPr>
          <w:b/>
          <w:lang w:val="en-US"/>
        </w:rPr>
        <w:t>Labelling</w:t>
      </w:r>
    </w:p>
    <w:p w14:paraId="6E898BD0" w14:textId="77777777" w:rsidR="0026246D" w:rsidRPr="0074438B" w:rsidRDefault="0074438B" w:rsidP="0026246D">
      <w:pPr>
        <w:spacing w:line="276" w:lineRule="auto"/>
        <w:rPr>
          <w:lang w:val="en-US"/>
        </w:rPr>
      </w:pPr>
      <w:r w:rsidRPr="0074438B">
        <w:rPr>
          <w:lang w:val="en-US"/>
        </w:rPr>
        <w:t>Labelling must take place in accordance with the law on hazardous substan</w:t>
      </w:r>
      <w:r w:rsidR="00C34E66">
        <w:rPr>
          <w:lang w:val="en-US"/>
        </w:rPr>
        <w:t>ces. In addition to the hazard</w:t>
      </w:r>
      <w:r w:rsidRPr="0074438B">
        <w:rPr>
          <w:lang w:val="en-US"/>
        </w:rPr>
        <w:t xml:space="preserve"> </w:t>
      </w:r>
      <w:r w:rsidR="00C34E66">
        <w:rPr>
          <w:lang w:val="en-US"/>
        </w:rPr>
        <w:t>symbols,</w:t>
      </w:r>
      <w:r w:rsidRPr="0074438B">
        <w:rPr>
          <w:lang w:val="en-US"/>
        </w:rPr>
        <w:t xml:space="preserve"> all materials and packaging units (e.g. cardboard) must be labeled with the VTA material number and VTA hazardous substance number</w:t>
      </w:r>
      <w:r w:rsidR="0026246D" w:rsidRPr="0074438B">
        <w:rPr>
          <w:lang w:val="en-US"/>
        </w:rPr>
        <w:t>.</w:t>
      </w:r>
    </w:p>
    <w:p w14:paraId="2DC595B6" w14:textId="77777777" w:rsidR="0026246D" w:rsidRPr="008227AD" w:rsidRDefault="008227AD" w:rsidP="0026246D">
      <w:pPr>
        <w:spacing w:line="276" w:lineRule="auto"/>
        <w:rPr>
          <w:b/>
          <w:lang w:val="en-US"/>
        </w:rPr>
      </w:pPr>
      <w:r w:rsidRPr="008227AD">
        <w:rPr>
          <w:b/>
          <w:lang w:val="en-US"/>
        </w:rPr>
        <w:t>Safety data sheet</w:t>
      </w:r>
    </w:p>
    <w:p w14:paraId="100D375E" w14:textId="77777777" w:rsidR="00EA6C83" w:rsidRDefault="008227AD" w:rsidP="0026246D">
      <w:pPr>
        <w:spacing w:line="276" w:lineRule="auto"/>
        <w:rPr>
          <w:lang w:val="en-US"/>
        </w:rPr>
      </w:pPr>
      <w:r w:rsidRPr="008227AD">
        <w:rPr>
          <w:lang w:val="en-US"/>
        </w:rPr>
        <w:t>In accordance with TRGS220, the supplier shall submit the safety data sheets for hazardous subst</w:t>
      </w:r>
      <w:r>
        <w:rPr>
          <w:lang w:val="en-US"/>
        </w:rPr>
        <w:t xml:space="preserve">ances to VTA prior to the first </w:t>
      </w:r>
      <w:r w:rsidRPr="008227AD">
        <w:rPr>
          <w:lang w:val="en-US"/>
        </w:rPr>
        <w:t xml:space="preserve">delivery and after </w:t>
      </w:r>
      <w:r>
        <w:rPr>
          <w:lang w:val="en-US"/>
        </w:rPr>
        <w:t>every</w:t>
      </w:r>
      <w:r w:rsidRPr="008227AD">
        <w:rPr>
          <w:lang w:val="en-US"/>
        </w:rPr>
        <w:t xml:space="preserve"> change to the </w:t>
      </w:r>
      <w:r>
        <w:rPr>
          <w:lang w:val="en-US"/>
        </w:rPr>
        <w:t>material</w:t>
      </w:r>
      <w:r w:rsidRPr="008227AD">
        <w:rPr>
          <w:lang w:val="en-US"/>
        </w:rPr>
        <w:t>. The safety data sheet must be sent once by e-mail to the responsible purchaser.</w:t>
      </w:r>
    </w:p>
    <w:p w14:paraId="6611D93A" w14:textId="77777777" w:rsidR="00EA6C83" w:rsidRDefault="00EA6C83">
      <w:pPr>
        <w:spacing w:before="0" w:after="200" w:line="276" w:lineRule="auto"/>
        <w:jc w:val="left"/>
        <w:rPr>
          <w:lang w:val="en-US"/>
        </w:rPr>
      </w:pPr>
      <w:r>
        <w:rPr>
          <w:lang w:val="en-US"/>
        </w:rPr>
        <w:br w:type="page"/>
      </w:r>
    </w:p>
    <w:p w14:paraId="55C77C3B" w14:textId="77777777" w:rsidR="0026246D" w:rsidRPr="00EA6C83" w:rsidRDefault="00ED3C01" w:rsidP="00237D3D">
      <w:pPr>
        <w:pStyle w:val="berschrift1"/>
        <w:rPr>
          <w:lang w:val="en-US"/>
        </w:rPr>
      </w:pPr>
      <w:bookmarkStart w:id="160" w:name="_Toc56094694"/>
      <w:r w:rsidRPr="00EA6C83">
        <w:rPr>
          <w:lang w:val="en-US"/>
        </w:rPr>
        <w:lastRenderedPageBreak/>
        <w:t>Deviations from the agreed guidelines</w:t>
      </w:r>
      <w:bookmarkEnd w:id="160"/>
    </w:p>
    <w:p w14:paraId="60F5CE6E" w14:textId="77777777" w:rsidR="0026246D" w:rsidRPr="00C83B03" w:rsidRDefault="00ED3C01" w:rsidP="0026246D">
      <w:pPr>
        <w:rPr>
          <w:lang w:val="en-US"/>
        </w:rPr>
      </w:pPr>
      <w:r w:rsidRPr="00ED3C01">
        <w:rPr>
          <w:lang w:val="en-US"/>
        </w:rPr>
        <w:t>In general, the agreements made with the supplier shall ap</w:t>
      </w:r>
      <w:r>
        <w:rPr>
          <w:lang w:val="en-US"/>
        </w:rPr>
        <w:t>ply (see purchasing conditions)</w:t>
      </w:r>
      <w:r w:rsidR="0026246D" w:rsidRPr="00ED3C01">
        <w:rPr>
          <w:lang w:val="en-US"/>
        </w:rPr>
        <w:t>.</w:t>
      </w:r>
      <w:r w:rsidR="00400641">
        <w:rPr>
          <w:lang w:val="en-US"/>
        </w:rPr>
        <w:t xml:space="preserve"> </w:t>
      </w:r>
      <w:r w:rsidRPr="00ED3C01">
        <w:rPr>
          <w:lang w:val="en-US"/>
        </w:rPr>
        <w:t xml:space="preserve">Any delivery that does not comply with the rules shall be submitted </w:t>
      </w:r>
      <w:r w:rsidR="00C83B03">
        <w:rPr>
          <w:lang w:val="en-US"/>
        </w:rPr>
        <w:t>to VTA for approval in advance</w:t>
      </w:r>
      <w:r w:rsidRPr="00ED3C01">
        <w:rPr>
          <w:lang w:val="en-US"/>
        </w:rPr>
        <w:t>. Unauthorized deviations shall be ob</w:t>
      </w:r>
      <w:r w:rsidR="00C83B03">
        <w:rPr>
          <w:lang w:val="en-US"/>
        </w:rPr>
        <w:t xml:space="preserve">jected through logistic </w:t>
      </w:r>
      <w:proofErr w:type="spellStart"/>
      <w:r w:rsidR="00C83B03">
        <w:rPr>
          <w:lang w:val="en-US"/>
        </w:rPr>
        <w:t>notificaiton</w:t>
      </w:r>
      <w:proofErr w:type="spellEnd"/>
      <w:r w:rsidRPr="00ED3C01">
        <w:rPr>
          <w:lang w:val="en-US"/>
        </w:rPr>
        <w:t xml:space="preserve"> of defects</w:t>
      </w:r>
      <w:r w:rsidR="00C83B03">
        <w:rPr>
          <w:lang w:val="en-US"/>
        </w:rPr>
        <w:t xml:space="preserve"> process</w:t>
      </w:r>
      <w:r w:rsidRPr="00ED3C01">
        <w:rPr>
          <w:lang w:val="en-US"/>
        </w:rPr>
        <w:t xml:space="preserve">. </w:t>
      </w:r>
      <w:r w:rsidRPr="00C83B03">
        <w:rPr>
          <w:lang w:val="en-US"/>
        </w:rPr>
        <w:t>Notifications of defects are included in the supplier evaluation</w:t>
      </w:r>
      <w:r w:rsidR="0026246D" w:rsidRPr="00C83B03">
        <w:rPr>
          <w:lang w:val="en-US"/>
        </w:rPr>
        <w:t>.</w:t>
      </w:r>
    </w:p>
    <w:p w14:paraId="50FD3A7C" w14:textId="77777777" w:rsidR="0026246D" w:rsidRDefault="00C83B03" w:rsidP="0026246D">
      <w:pPr>
        <w:rPr>
          <w:lang w:val="en-US"/>
        </w:rPr>
      </w:pPr>
      <w:r w:rsidRPr="00C83B03">
        <w:rPr>
          <w:lang w:val="en-US"/>
        </w:rPr>
        <w:t xml:space="preserve">In case of gross deviations, the acceptance of goods can be refused. (e.g.: violation of safety regulations). The supplier shall bear the costs </w:t>
      </w:r>
      <w:r w:rsidR="00AE5388">
        <w:rPr>
          <w:lang w:val="en-US"/>
        </w:rPr>
        <w:t>for additional and/or return transport</w:t>
      </w:r>
      <w:r w:rsidR="0026246D" w:rsidRPr="00C83B03">
        <w:rPr>
          <w:lang w:val="en-US"/>
        </w:rPr>
        <w:t>.</w:t>
      </w:r>
    </w:p>
    <w:p w14:paraId="1DB98FCD" w14:textId="77777777" w:rsidR="00400641" w:rsidRDefault="00400641" w:rsidP="0026246D">
      <w:pPr>
        <w:rPr>
          <w:lang w:val="en-US"/>
        </w:rPr>
      </w:pPr>
    </w:p>
    <w:p w14:paraId="72CE5C66" w14:textId="77777777" w:rsidR="00400641" w:rsidRDefault="00400641" w:rsidP="0026246D">
      <w:pPr>
        <w:rPr>
          <w:lang w:val="en-US"/>
        </w:rPr>
      </w:pPr>
    </w:p>
    <w:p w14:paraId="71BBA658" w14:textId="77777777" w:rsidR="00EA6C83" w:rsidRDefault="00EA6C83">
      <w:pPr>
        <w:spacing w:before="0" w:after="200" w:line="276" w:lineRule="auto"/>
        <w:jc w:val="left"/>
        <w:rPr>
          <w:lang w:val="en-US"/>
        </w:rPr>
      </w:pPr>
      <w:r>
        <w:rPr>
          <w:lang w:val="en-US"/>
        </w:rPr>
        <w:br w:type="page"/>
      </w:r>
    </w:p>
    <w:p w14:paraId="46E97062" w14:textId="77777777" w:rsidR="00A25D94" w:rsidRDefault="00AE5388" w:rsidP="00237D3D">
      <w:pPr>
        <w:pStyle w:val="berschrift1"/>
      </w:pPr>
      <w:bookmarkStart w:id="161" w:name="_Toc5609469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lastRenderedPageBreak/>
        <w:t xml:space="preserve">Standards and </w:t>
      </w:r>
      <w:proofErr w:type="spellStart"/>
      <w:r>
        <w:t>guidelines</w:t>
      </w:r>
      <w:proofErr w:type="spellEnd"/>
      <w:r>
        <w:t xml:space="preserve"> </w:t>
      </w:r>
      <w:proofErr w:type="spellStart"/>
      <w:r>
        <w:t>used</w:t>
      </w:r>
      <w:bookmarkEnd w:id="161"/>
      <w:proofErr w:type="spellEnd"/>
    </w:p>
    <w:p w14:paraId="04894788" w14:textId="77777777" w:rsidR="00237D3D" w:rsidRDefault="008555ED" w:rsidP="00237D3D">
      <w:r>
        <w:t>§22 StVO</w:t>
      </w:r>
    </w:p>
    <w:p w14:paraId="2189DD69" w14:textId="77777777" w:rsidR="00237D3D" w:rsidRDefault="008555ED" w:rsidP="00237D3D">
      <w:r>
        <w:t>§412 HGB</w:t>
      </w:r>
    </w:p>
    <w:p w14:paraId="40FFD70B" w14:textId="77777777" w:rsidR="00237D3D" w:rsidRDefault="008555ED" w:rsidP="00237D3D">
      <w:r>
        <w:t>VDI-Richtlinie 2700</w:t>
      </w:r>
      <w:r w:rsidR="006F65E2">
        <w:t xml:space="preserve"> (VDA Guideline 2700)</w:t>
      </w:r>
    </w:p>
    <w:p w14:paraId="31E988EE" w14:textId="77777777" w:rsidR="00E3193A" w:rsidRDefault="008555ED" w:rsidP="00237D3D">
      <w:r>
        <w:t>VDA Empfehlung 4525</w:t>
      </w:r>
      <w:r w:rsidR="006F65E2">
        <w:t xml:space="preserve"> (VDA </w:t>
      </w:r>
      <w:proofErr w:type="spellStart"/>
      <w:r w:rsidR="006F65E2">
        <w:t>Recommendation</w:t>
      </w:r>
      <w:proofErr w:type="spellEnd"/>
      <w:r w:rsidR="006F65E2">
        <w:t xml:space="preserve"> 4525)</w:t>
      </w:r>
    </w:p>
    <w:p w14:paraId="6736D452" w14:textId="77777777" w:rsidR="00DD4BE2" w:rsidRDefault="008555ED" w:rsidP="004E5364">
      <w:r>
        <w:t>Warenanhänger nach VDA 4902</w:t>
      </w:r>
      <w:r w:rsidR="006F65E2">
        <w:t xml:space="preserve"> (</w:t>
      </w:r>
      <w:proofErr w:type="spellStart"/>
      <w:r w:rsidR="006F65E2">
        <w:t>Goods</w:t>
      </w:r>
      <w:proofErr w:type="spellEnd"/>
      <w:r w:rsidR="006F65E2">
        <w:t xml:space="preserve"> tags / Transport Labels </w:t>
      </w:r>
      <w:proofErr w:type="spellStart"/>
      <w:r w:rsidR="006F65E2">
        <w:t>according</w:t>
      </w:r>
      <w:proofErr w:type="spellEnd"/>
      <w:r w:rsidR="006F65E2">
        <w:t xml:space="preserve"> </w:t>
      </w:r>
      <w:proofErr w:type="spellStart"/>
      <w:r w:rsidR="006F65E2">
        <w:t>to</w:t>
      </w:r>
      <w:proofErr w:type="spellEnd"/>
      <w:r w:rsidR="006F65E2">
        <w:t xml:space="preserve"> VDA 4902)</w:t>
      </w:r>
    </w:p>
    <w:p w14:paraId="3D7C4107" w14:textId="77777777" w:rsidR="0043274E" w:rsidRPr="0043274E" w:rsidRDefault="0043274E" w:rsidP="0043274E">
      <w:pPr>
        <w:rPr>
          <w:rFonts w:ascii="Helvetica" w:hAnsi="Helvetica"/>
          <w:lang w:val="en-US"/>
        </w:rPr>
      </w:pPr>
      <w:r w:rsidRPr="0043274E">
        <w:rPr>
          <w:rFonts w:ascii="Helvetica" w:hAnsi="Helvetica"/>
          <w:lang w:val="en-US"/>
        </w:rPr>
        <w:t>Please note that as a supplier you are obliged to observe the rules and guidelines described in this manual.</w:t>
      </w:r>
    </w:p>
    <w:p w14:paraId="62D79151" w14:textId="77777777" w:rsidR="00EA6C83" w:rsidRDefault="0043274E" w:rsidP="0043274E">
      <w:pPr>
        <w:rPr>
          <w:rFonts w:ascii="Helvetica" w:hAnsi="Helvetica"/>
          <w:lang w:val="en-US"/>
        </w:rPr>
      </w:pPr>
      <w:r w:rsidRPr="0043274E">
        <w:rPr>
          <w:rFonts w:ascii="Helvetica" w:hAnsi="Helvetica"/>
          <w:lang w:val="en-US"/>
        </w:rPr>
        <w:t>We look forward to working with</w:t>
      </w:r>
      <w:r>
        <w:rPr>
          <w:rFonts w:ascii="Helvetica" w:hAnsi="Helvetica"/>
          <w:lang w:val="en-US"/>
        </w:rPr>
        <w:t xml:space="preserve"> you in a spirit of partnership</w:t>
      </w:r>
      <w:r w:rsidR="008555ED" w:rsidRPr="0043274E">
        <w:rPr>
          <w:rFonts w:ascii="Helvetica" w:hAnsi="Helvetica"/>
          <w:lang w:val="en-US"/>
        </w:rPr>
        <w:t>!</w:t>
      </w:r>
      <w:bookmarkStart w:id="162" w:name="_Toc256000361"/>
      <w:bookmarkStart w:id="163" w:name="_Toc256000349"/>
      <w:bookmarkStart w:id="164" w:name="_Toc256000337"/>
      <w:bookmarkStart w:id="165" w:name="_Toc256000325"/>
      <w:bookmarkStart w:id="166" w:name="_Toc256000313"/>
      <w:bookmarkStart w:id="167" w:name="_Toc256000301"/>
      <w:bookmarkStart w:id="168" w:name="_Toc256000289"/>
      <w:bookmarkStart w:id="169" w:name="_Toc256000277"/>
      <w:bookmarkStart w:id="170" w:name="_Toc256000265"/>
      <w:bookmarkStart w:id="171" w:name="_Toc256000253"/>
      <w:bookmarkStart w:id="172" w:name="_Toc256000241"/>
      <w:bookmarkStart w:id="173" w:name="_Toc256000229"/>
      <w:bookmarkStart w:id="174" w:name="_Toc256000218"/>
      <w:bookmarkStart w:id="175" w:name="_Toc256000206"/>
      <w:bookmarkStart w:id="176" w:name="_Toc256000194"/>
      <w:bookmarkStart w:id="177" w:name="_Toc256000182"/>
      <w:bookmarkStart w:id="178" w:name="_Toc256000170"/>
      <w:bookmarkStart w:id="179" w:name="_Toc256000158"/>
      <w:bookmarkStart w:id="180" w:name="_Toc256000146"/>
      <w:bookmarkStart w:id="181" w:name="_Toc256000134"/>
      <w:bookmarkStart w:id="182" w:name="_Toc256000122"/>
      <w:bookmarkStart w:id="183" w:name="_Toc256000110"/>
      <w:bookmarkStart w:id="184" w:name="_Toc256000098"/>
      <w:bookmarkStart w:id="185" w:name="_Toc256000086"/>
      <w:bookmarkStart w:id="186" w:name="_Toc256000074"/>
      <w:bookmarkStart w:id="187" w:name="_Toc256000062"/>
      <w:bookmarkStart w:id="188" w:name="_Toc256000050"/>
      <w:bookmarkStart w:id="189" w:name="_Toc256000038"/>
      <w:bookmarkStart w:id="190" w:name="_Toc256000026"/>
      <w:bookmarkStart w:id="191" w:name="_Toc256000014"/>
      <w:bookmarkStart w:id="192" w:name="_Toc424799028"/>
    </w:p>
    <w:p w14:paraId="02EEC039" w14:textId="77777777" w:rsidR="00EA6C83" w:rsidRDefault="00EA6C83">
      <w:pPr>
        <w:spacing w:before="0" w:after="200" w:line="276" w:lineRule="auto"/>
        <w:jc w:val="left"/>
        <w:rPr>
          <w:rFonts w:ascii="Helvetica" w:hAnsi="Helvetica"/>
          <w:lang w:val="en-US"/>
        </w:rPr>
      </w:pPr>
      <w:r>
        <w:rPr>
          <w:rFonts w:ascii="Helvetica" w:hAnsi="Helvetica"/>
          <w:lang w:val="en-US"/>
        </w:rPr>
        <w:br w:type="page"/>
      </w:r>
    </w:p>
    <w:p w14:paraId="1C50FE7C" w14:textId="77777777" w:rsidR="006D7FC9" w:rsidRDefault="0043274E" w:rsidP="006D7FC9">
      <w:pPr>
        <w:pStyle w:val="berschrift1"/>
      </w:pPr>
      <w:bookmarkStart w:id="193" w:name="_Toc5609469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lastRenderedPageBreak/>
        <w:t>Appendix</w:t>
      </w:r>
      <w:bookmarkEnd w:id="193"/>
    </w:p>
    <w:p w14:paraId="6A3FA23B" w14:textId="77777777" w:rsidR="00CF770D" w:rsidRPr="00D04B76" w:rsidRDefault="0043274E" w:rsidP="00D04B76">
      <w:pPr>
        <w:pStyle w:val="berschrift2"/>
        <w:ind w:left="576"/>
      </w:pPr>
      <w:bookmarkStart w:id="194" w:name="_Toc56094697"/>
      <w:proofErr w:type="spellStart"/>
      <w:r>
        <w:t>Packaging</w:t>
      </w:r>
      <w:proofErr w:type="spellEnd"/>
      <w:r>
        <w:t xml:space="preserve"> </w:t>
      </w:r>
      <w:proofErr w:type="spellStart"/>
      <w:r>
        <w:t>w</w:t>
      </w:r>
      <w:r w:rsidR="008555ED" w:rsidRPr="00D04B76">
        <w:t>it</w:t>
      </w:r>
      <w:r>
        <w:t>h</w:t>
      </w:r>
      <w:proofErr w:type="spellEnd"/>
      <w:r w:rsidR="008555ED" w:rsidRPr="00D04B76">
        <w:t xml:space="preserve"> VCI</w:t>
      </w:r>
      <w:bookmarkEnd w:id="194"/>
    </w:p>
    <w:p w14:paraId="263F9158" w14:textId="77777777" w:rsidR="00A34442" w:rsidRPr="00A34442" w:rsidRDefault="00A34442" w:rsidP="00A34442">
      <w:pPr>
        <w:rPr>
          <w:rFonts w:ascii="Helvetica" w:hAnsi="Helvetica"/>
          <w:lang w:val="en-US"/>
        </w:rPr>
      </w:pPr>
      <w:r w:rsidRPr="00A34442">
        <w:rPr>
          <w:rFonts w:ascii="Helvetica" w:hAnsi="Helvetica"/>
          <w:lang w:val="en-US"/>
        </w:rPr>
        <w:t>The following guidelines and instructions for use apply to all parts that must be packed in VCI in accordance with the order and delivery specifications:</w:t>
      </w:r>
    </w:p>
    <w:p w14:paraId="6FB7A3A0" w14:textId="77777777" w:rsidR="00A34442" w:rsidRPr="00A34442" w:rsidRDefault="00A34442" w:rsidP="00A34442">
      <w:pPr>
        <w:pStyle w:val="Listenabsatz"/>
        <w:numPr>
          <w:ilvl w:val="0"/>
          <w:numId w:val="34"/>
        </w:numPr>
        <w:rPr>
          <w:rFonts w:ascii="Helvetica" w:hAnsi="Helvetica"/>
          <w:lang w:val="en-US"/>
        </w:rPr>
      </w:pPr>
      <w:r w:rsidRPr="00A34442">
        <w:rPr>
          <w:rFonts w:ascii="Helvetica" w:hAnsi="Helvetica"/>
          <w:lang w:val="en-US"/>
        </w:rPr>
        <w:t>The components must be cooled to room or ambient temperature, dry and free of grease and oil residues in VCI foil.</w:t>
      </w:r>
    </w:p>
    <w:p w14:paraId="730D15FA" w14:textId="77777777" w:rsidR="00E52C18" w:rsidRDefault="00E52C18" w:rsidP="00E52C18">
      <w:pPr>
        <w:pStyle w:val="Listenabsatz"/>
        <w:numPr>
          <w:ilvl w:val="0"/>
          <w:numId w:val="34"/>
        </w:numPr>
        <w:rPr>
          <w:rFonts w:ascii="Helvetica" w:hAnsi="Helvetica"/>
          <w:lang w:val="en-US"/>
        </w:rPr>
      </w:pPr>
      <w:r w:rsidRPr="00E52C18">
        <w:rPr>
          <w:rFonts w:ascii="Helvetica" w:hAnsi="Helvetica"/>
          <w:lang w:val="en-US"/>
        </w:rPr>
        <w:t>The packaging of the VCI packaging material (flat film bag) must be closed after the end of the shift if it is not completely used up at the end of packaging.</w:t>
      </w:r>
    </w:p>
    <w:p w14:paraId="5811048A" w14:textId="77777777" w:rsidR="00A34442" w:rsidRPr="00DF0995" w:rsidRDefault="00DF0995" w:rsidP="00DF0995">
      <w:pPr>
        <w:pStyle w:val="Listenabsatz"/>
        <w:numPr>
          <w:ilvl w:val="0"/>
          <w:numId w:val="34"/>
        </w:numPr>
        <w:rPr>
          <w:rFonts w:ascii="Helvetica" w:hAnsi="Helvetica"/>
          <w:lang w:val="en-US"/>
        </w:rPr>
      </w:pPr>
      <w:r>
        <w:rPr>
          <w:rFonts w:ascii="Helvetica" w:hAnsi="Helvetica"/>
          <w:lang w:val="en-US"/>
        </w:rPr>
        <w:t>Touching</w:t>
      </w:r>
      <w:r w:rsidR="00A34442" w:rsidRPr="00A34442">
        <w:rPr>
          <w:rFonts w:ascii="Helvetica" w:hAnsi="Helvetica"/>
          <w:lang w:val="en-US"/>
        </w:rPr>
        <w:t xml:space="preserve"> of rust sensitive metal parts with the unprotected hand is not allowed.</w:t>
      </w:r>
      <w:r w:rsidR="00A34442" w:rsidRPr="00DF0995">
        <w:rPr>
          <w:rFonts w:ascii="Helvetica" w:hAnsi="Helvetica"/>
          <w:lang w:val="en-US"/>
        </w:rPr>
        <w:t xml:space="preserve"> Gloves must be worn</w:t>
      </w:r>
      <w:r>
        <w:rPr>
          <w:rFonts w:ascii="Helvetica" w:hAnsi="Helvetica"/>
          <w:lang w:val="en-US"/>
        </w:rPr>
        <w:t xml:space="preserve"> while handling these parts</w:t>
      </w:r>
      <w:r w:rsidR="00A34442" w:rsidRPr="00DF0995">
        <w:rPr>
          <w:rFonts w:ascii="Helvetica" w:hAnsi="Helvetica"/>
          <w:lang w:val="en-US"/>
        </w:rPr>
        <w:t>.</w:t>
      </w:r>
    </w:p>
    <w:p w14:paraId="1FE8118E" w14:textId="77777777" w:rsidR="00DF0995" w:rsidRPr="00DF0995" w:rsidRDefault="00DF0995" w:rsidP="00DF0995">
      <w:pPr>
        <w:pStyle w:val="Listenabsatz"/>
        <w:numPr>
          <w:ilvl w:val="0"/>
          <w:numId w:val="34"/>
        </w:numPr>
        <w:rPr>
          <w:rFonts w:ascii="Helvetica" w:hAnsi="Helvetica"/>
          <w:lang w:val="en-US"/>
        </w:rPr>
      </w:pPr>
      <w:r w:rsidRPr="00DF0995">
        <w:rPr>
          <w:rFonts w:ascii="Helvetica" w:hAnsi="Helvetica"/>
          <w:lang w:val="en-US"/>
        </w:rPr>
        <w:t xml:space="preserve">If the component is touched without protective gloves after cleaning, the component must be cleaned immediately with EVAPO - RUSTTM and packed again in a new VCI film. </w:t>
      </w:r>
    </w:p>
    <w:p w14:paraId="24F62BE3" w14:textId="77777777" w:rsidR="00A34442" w:rsidRPr="00A34442" w:rsidRDefault="00A34442" w:rsidP="00A34442">
      <w:pPr>
        <w:pStyle w:val="Listenabsatz"/>
        <w:numPr>
          <w:ilvl w:val="0"/>
          <w:numId w:val="34"/>
        </w:numPr>
        <w:rPr>
          <w:rFonts w:ascii="Helvetica" w:hAnsi="Helvetica"/>
          <w:lang w:val="en-US"/>
        </w:rPr>
      </w:pPr>
      <w:r w:rsidRPr="00A34442">
        <w:rPr>
          <w:rFonts w:ascii="Helvetica" w:hAnsi="Helvetica"/>
          <w:lang w:val="en-US"/>
        </w:rPr>
        <w:t>The distance between the VCI material and the metal should not exceed 30 cm, depending on the application. For larger packaging goods, additional VCI material must be added.</w:t>
      </w:r>
    </w:p>
    <w:p w14:paraId="12FE58E4" w14:textId="44F5498E" w:rsidR="00A34442" w:rsidRDefault="00A34442" w:rsidP="00A34442">
      <w:pPr>
        <w:pStyle w:val="Listenabsatz"/>
        <w:numPr>
          <w:ilvl w:val="0"/>
          <w:numId w:val="34"/>
        </w:numPr>
        <w:rPr>
          <w:rFonts w:ascii="Helvetica" w:hAnsi="Helvetica"/>
          <w:lang w:val="en-US"/>
        </w:rPr>
      </w:pPr>
      <w:r w:rsidRPr="00A34442">
        <w:rPr>
          <w:rFonts w:ascii="Helvetica" w:hAnsi="Helvetica"/>
          <w:lang w:val="en-US"/>
        </w:rPr>
        <w:t>All parts must be packed</w:t>
      </w:r>
      <w:r w:rsidR="00C0523C">
        <w:rPr>
          <w:rFonts w:ascii="Helvetica" w:hAnsi="Helvetica"/>
          <w:lang w:val="en-US"/>
        </w:rPr>
        <w:t xml:space="preserve"> and </w:t>
      </w:r>
      <w:proofErr w:type="spellStart"/>
      <w:r w:rsidR="00C0523C">
        <w:rPr>
          <w:rFonts w:ascii="Helvetica" w:hAnsi="Helvetica"/>
          <w:lang w:val="en-US"/>
        </w:rPr>
        <w:t>wraped</w:t>
      </w:r>
      <w:proofErr w:type="spellEnd"/>
      <w:r w:rsidRPr="00A34442">
        <w:rPr>
          <w:rFonts w:ascii="Helvetica" w:hAnsi="Helvetica"/>
          <w:lang w:val="en-US"/>
        </w:rPr>
        <w:t xml:space="preserve"> in VCI foil.</w:t>
      </w:r>
    </w:p>
    <w:p w14:paraId="42A4E9DC" w14:textId="77777777" w:rsidR="00DC36D9" w:rsidRPr="00A34442" w:rsidRDefault="00DC36D9" w:rsidP="006632D5">
      <w:pPr>
        <w:pStyle w:val="Listenabsatz"/>
        <w:rPr>
          <w:rFonts w:ascii="Helvetica" w:hAnsi="Helvetica"/>
          <w:lang w:val="en-US"/>
        </w:rPr>
      </w:pPr>
    </w:p>
    <w:p w14:paraId="4BAC7E41" w14:textId="77777777" w:rsidR="00CF770D" w:rsidRDefault="00A34442" w:rsidP="00B739BC">
      <w:pPr>
        <w:pStyle w:val="Listenabsatz"/>
        <w:ind w:left="0"/>
        <w:rPr>
          <w:rFonts w:ascii="Helvetica" w:hAnsi="Helvetica"/>
          <w:lang w:val="en-US"/>
        </w:rPr>
      </w:pPr>
      <w:r w:rsidRPr="00A34442">
        <w:rPr>
          <w:rFonts w:ascii="Helvetica" w:hAnsi="Helvetica"/>
          <w:lang w:val="en-US"/>
        </w:rPr>
        <w:t>The VCI films are procured independently by the supplier and can be procured at conditions as agreed between our purchasing department and you</w:t>
      </w:r>
      <w:r w:rsidR="008555ED" w:rsidRPr="00A34442">
        <w:rPr>
          <w:rFonts w:ascii="Helvetica" w:hAnsi="Helvetica"/>
          <w:lang w:val="en-US"/>
        </w:rPr>
        <w:t>.</w:t>
      </w:r>
    </w:p>
    <w:p w14:paraId="33745B95" w14:textId="77777777" w:rsidR="00EA6C83" w:rsidRDefault="00EA6C83" w:rsidP="00B739BC">
      <w:pPr>
        <w:pStyle w:val="Listenabsatz"/>
        <w:ind w:left="0"/>
        <w:rPr>
          <w:rFonts w:ascii="Helvetica" w:hAnsi="Helvetica"/>
          <w:lang w:val="en-US"/>
        </w:rPr>
      </w:pPr>
    </w:p>
    <w:p w14:paraId="11EA200C" w14:textId="77777777" w:rsidR="00EA6C83" w:rsidRDefault="00EA6C83" w:rsidP="00B739BC">
      <w:pPr>
        <w:pStyle w:val="Listenabsatz"/>
        <w:ind w:left="0"/>
        <w:rPr>
          <w:rFonts w:ascii="Helvetica" w:hAnsi="Helvetica"/>
          <w:lang w:val="en-US"/>
        </w:rPr>
      </w:pPr>
    </w:p>
    <w:p w14:paraId="5DDC39AF" w14:textId="77777777" w:rsidR="00EA6C83" w:rsidRDefault="00EA6C83" w:rsidP="00B739BC">
      <w:pPr>
        <w:pStyle w:val="Listenabsatz"/>
        <w:ind w:left="0"/>
        <w:rPr>
          <w:rFonts w:ascii="Helvetica" w:hAnsi="Helvetica"/>
          <w:lang w:val="en-US"/>
        </w:rPr>
      </w:pPr>
    </w:p>
    <w:p w14:paraId="649DD9CB" w14:textId="77777777" w:rsidR="00EA6C83" w:rsidRDefault="00EA6C83" w:rsidP="00B739BC">
      <w:pPr>
        <w:pStyle w:val="Listenabsatz"/>
        <w:ind w:left="0"/>
        <w:rPr>
          <w:rFonts w:ascii="Helvetica" w:hAnsi="Helvetica"/>
          <w:lang w:val="en-US"/>
        </w:rPr>
      </w:pPr>
    </w:p>
    <w:p w14:paraId="16B93E2E" w14:textId="77777777" w:rsidR="00EA6C83" w:rsidRDefault="00EA6C83" w:rsidP="00B739BC">
      <w:pPr>
        <w:pStyle w:val="Listenabsatz"/>
        <w:ind w:left="0"/>
        <w:rPr>
          <w:rFonts w:ascii="Helvetica" w:hAnsi="Helvetica"/>
          <w:lang w:val="en-US"/>
        </w:rPr>
      </w:pPr>
    </w:p>
    <w:p w14:paraId="5B9320BC" w14:textId="77777777" w:rsidR="00EA6C83" w:rsidRDefault="00EA6C83" w:rsidP="00B739BC">
      <w:pPr>
        <w:pStyle w:val="Listenabsatz"/>
        <w:ind w:left="0"/>
        <w:rPr>
          <w:rFonts w:ascii="Helvetica" w:hAnsi="Helvetica"/>
          <w:lang w:val="en-US"/>
        </w:rPr>
      </w:pPr>
    </w:p>
    <w:p w14:paraId="365BA4B7" w14:textId="77777777" w:rsidR="00EA6C83" w:rsidRDefault="00EA6C83" w:rsidP="00B739BC">
      <w:pPr>
        <w:pStyle w:val="Listenabsatz"/>
        <w:ind w:left="0"/>
        <w:rPr>
          <w:rFonts w:ascii="Helvetica" w:hAnsi="Helvetica"/>
          <w:lang w:val="en-US"/>
        </w:rPr>
      </w:pPr>
    </w:p>
    <w:p w14:paraId="74CAC0D7" w14:textId="77777777" w:rsidR="00EA6C83" w:rsidRDefault="00EA6C83" w:rsidP="00B739BC">
      <w:pPr>
        <w:pStyle w:val="Listenabsatz"/>
        <w:ind w:left="0"/>
        <w:rPr>
          <w:rFonts w:ascii="Helvetica" w:hAnsi="Helvetica"/>
          <w:lang w:val="en-US"/>
        </w:rPr>
      </w:pPr>
    </w:p>
    <w:p w14:paraId="2154F96F" w14:textId="77777777" w:rsidR="00EA6C83" w:rsidRDefault="00EA6C83" w:rsidP="00B739BC">
      <w:pPr>
        <w:pStyle w:val="Listenabsatz"/>
        <w:ind w:left="0"/>
        <w:rPr>
          <w:rFonts w:ascii="Helvetica" w:hAnsi="Helvetica"/>
          <w:lang w:val="en-US"/>
        </w:rPr>
      </w:pPr>
    </w:p>
    <w:p w14:paraId="53F1DE95" w14:textId="77777777" w:rsidR="00EA6C83" w:rsidRDefault="00EA6C83" w:rsidP="00B739BC">
      <w:pPr>
        <w:pStyle w:val="Listenabsatz"/>
        <w:ind w:left="0"/>
        <w:rPr>
          <w:rFonts w:ascii="Helvetica" w:hAnsi="Helvetica"/>
          <w:lang w:val="en-US"/>
        </w:rPr>
      </w:pPr>
    </w:p>
    <w:p w14:paraId="00F4CA02" w14:textId="77777777" w:rsidR="00EA6C83" w:rsidRDefault="00EA6C83" w:rsidP="00B739BC">
      <w:pPr>
        <w:pStyle w:val="Listenabsatz"/>
        <w:ind w:left="0"/>
        <w:rPr>
          <w:rFonts w:ascii="Helvetica" w:hAnsi="Helvetica"/>
          <w:lang w:val="en-US"/>
        </w:rPr>
      </w:pPr>
    </w:p>
    <w:p w14:paraId="49F653F7" w14:textId="77777777" w:rsidR="00EA6C83" w:rsidRDefault="00EA6C83" w:rsidP="00B739BC">
      <w:pPr>
        <w:pStyle w:val="Listenabsatz"/>
        <w:ind w:left="0"/>
        <w:rPr>
          <w:rFonts w:ascii="Helvetica" w:hAnsi="Helvetica"/>
          <w:lang w:val="en-US"/>
        </w:rPr>
      </w:pPr>
    </w:p>
    <w:p w14:paraId="0A000F24" w14:textId="77777777" w:rsidR="00EA6C83" w:rsidRDefault="00EA6C83" w:rsidP="00B739BC">
      <w:pPr>
        <w:pStyle w:val="Listenabsatz"/>
        <w:ind w:left="0"/>
        <w:rPr>
          <w:rFonts w:ascii="Helvetica" w:hAnsi="Helvetica"/>
          <w:lang w:val="en-US"/>
        </w:rPr>
      </w:pPr>
    </w:p>
    <w:p w14:paraId="3F517FF1" w14:textId="77777777" w:rsidR="00EA6C83" w:rsidRDefault="00EA6C83" w:rsidP="00B739BC">
      <w:pPr>
        <w:pStyle w:val="Listenabsatz"/>
        <w:ind w:left="0"/>
        <w:rPr>
          <w:rFonts w:ascii="Helvetica" w:hAnsi="Helvetica"/>
          <w:lang w:val="en-US"/>
        </w:rPr>
      </w:pPr>
    </w:p>
    <w:p w14:paraId="34A60C4E" w14:textId="77777777" w:rsidR="00D04B76" w:rsidRDefault="000C043D" w:rsidP="00D04B76">
      <w:pPr>
        <w:pStyle w:val="berschrift2"/>
        <w:spacing w:before="0" w:line="276" w:lineRule="auto"/>
        <w:ind w:left="576"/>
      </w:pPr>
      <w:bookmarkStart w:id="195" w:name="_Toc56094698"/>
      <w:r>
        <w:rPr>
          <w:rFonts w:ascii="Helvetica" w:hAnsi="Helvetica"/>
        </w:rPr>
        <w:lastRenderedPageBreak/>
        <w:t xml:space="preserve">General </w:t>
      </w:r>
      <w:proofErr w:type="spellStart"/>
      <w:r>
        <w:rPr>
          <w:rFonts w:ascii="Helvetica" w:hAnsi="Helvetica"/>
        </w:rPr>
        <w:t>Indication</w:t>
      </w:r>
      <w:proofErr w:type="spellEnd"/>
      <w:r>
        <w:rPr>
          <w:rFonts w:ascii="Helvetica" w:hAnsi="Helvetica"/>
        </w:rPr>
        <w:t xml:space="preserve"> Symbols</w:t>
      </w:r>
      <w:bookmarkEnd w:id="195"/>
    </w:p>
    <w:p w14:paraId="6132D850" w14:textId="77777777" w:rsidR="00D04B76" w:rsidRPr="00D04B76" w:rsidRDefault="00D04B76" w:rsidP="00D04B76">
      <w:pPr>
        <w:rPr>
          <w:highlight w:val="yellow"/>
        </w:rPr>
      </w:pPr>
    </w:p>
    <w:p w14:paraId="76A155F1" w14:textId="77777777" w:rsidR="00DC36D9" w:rsidRPr="00DC36D9" w:rsidRDefault="00DC36D9" w:rsidP="00DC36D9">
      <w:pPr>
        <w:kinsoku w:val="0"/>
        <w:overflowPunct w:val="0"/>
        <w:autoSpaceDE w:val="0"/>
        <w:autoSpaceDN w:val="0"/>
        <w:adjustRightInd w:val="0"/>
        <w:spacing w:before="0" w:after="0" w:line="240" w:lineRule="auto"/>
        <w:ind w:left="118"/>
        <w:jc w:val="left"/>
        <w:rPr>
          <w:rFonts w:ascii="Times New Roman" w:hAnsi="Times New Roman" w:cs="Times New Roman"/>
          <w:sz w:val="20"/>
          <w:szCs w:val="20"/>
          <w:lang w:val="en-US"/>
        </w:rPr>
      </w:pPr>
      <w:r w:rsidRPr="00DC36D9">
        <w:rPr>
          <w:rFonts w:ascii="Times New Roman" w:hAnsi="Times New Roman" w:cs="Times New Roman"/>
          <w:noProof/>
          <w:sz w:val="20"/>
          <w:szCs w:val="20"/>
          <w:lang w:eastAsia="de-DE"/>
        </w:rPr>
        <w:drawing>
          <wp:inline distT="0" distB="0" distL="0" distR="0" wp14:anchorId="7D71446B" wp14:editId="7D5AAAB6">
            <wp:extent cx="5332491" cy="676692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5901" cy="6771249"/>
                    </a:xfrm>
                    <a:prstGeom prst="rect">
                      <a:avLst/>
                    </a:prstGeom>
                    <a:noFill/>
                    <a:ln>
                      <a:noFill/>
                    </a:ln>
                  </pic:spPr>
                </pic:pic>
              </a:graphicData>
            </a:graphic>
          </wp:inline>
        </w:drawing>
      </w:r>
    </w:p>
    <w:p w14:paraId="266AF96F" w14:textId="77777777" w:rsidR="007E6128" w:rsidRPr="00D04B76" w:rsidRDefault="007E6128" w:rsidP="00D04B76">
      <w:pPr>
        <w:rPr>
          <w:rFonts w:ascii="Helvetica" w:hAnsi="Helvetica"/>
        </w:rPr>
      </w:pPr>
    </w:p>
    <w:p w14:paraId="70EFECF7" w14:textId="77777777" w:rsidR="00D04B76" w:rsidRDefault="00D04B76" w:rsidP="00D04B76">
      <w:pPr>
        <w:rPr>
          <w:rFonts w:ascii="Helvetica" w:hAnsi="Helvetica"/>
        </w:rPr>
      </w:pPr>
    </w:p>
    <w:p w14:paraId="3F62B12C" w14:textId="77777777" w:rsidR="00DC36D9" w:rsidRDefault="00DC36D9" w:rsidP="00D04B76">
      <w:pPr>
        <w:rPr>
          <w:rFonts w:ascii="Helvetica" w:hAnsi="Helvetica"/>
        </w:rPr>
      </w:pPr>
    </w:p>
    <w:p w14:paraId="4833BF1F" w14:textId="77777777" w:rsidR="00D04B76" w:rsidRDefault="00D04B76" w:rsidP="00D04B76">
      <w:pPr>
        <w:rPr>
          <w:rFonts w:ascii="Helvetica" w:hAnsi="Helvetica"/>
        </w:rPr>
      </w:pPr>
    </w:p>
    <w:p w14:paraId="0437F5D0" w14:textId="77777777" w:rsidR="00D04B76" w:rsidRPr="00400641" w:rsidRDefault="000C043D" w:rsidP="00D04B76">
      <w:pPr>
        <w:pStyle w:val="berschrift2"/>
        <w:spacing w:before="0" w:line="276" w:lineRule="auto"/>
        <w:ind w:left="576"/>
        <w:rPr>
          <w:rFonts w:ascii="Helvetica" w:hAnsi="Helvetica"/>
          <w:lang w:val="en-US"/>
        </w:rPr>
      </w:pPr>
      <w:bookmarkStart w:id="196" w:name="_Toc56094699"/>
      <w:r w:rsidRPr="00400641">
        <w:rPr>
          <w:rFonts w:ascii="Helvetica" w:hAnsi="Helvetica"/>
          <w:lang w:val="en-US"/>
        </w:rPr>
        <w:lastRenderedPageBreak/>
        <w:t>Sample label according to</w:t>
      </w:r>
      <w:r w:rsidR="00D04B76" w:rsidRPr="00400641">
        <w:rPr>
          <w:rFonts w:ascii="Helvetica" w:hAnsi="Helvetica"/>
          <w:lang w:val="en-US"/>
        </w:rPr>
        <w:t xml:space="preserve"> VDA 4902</w:t>
      </w:r>
      <w:bookmarkEnd w:id="196"/>
    </w:p>
    <w:p w14:paraId="71DDCF1A" w14:textId="77777777" w:rsidR="00263733" w:rsidRPr="00400641" w:rsidRDefault="00263733" w:rsidP="00D04B76">
      <w:pPr>
        <w:rPr>
          <w:rFonts w:ascii="Helvetica" w:hAnsi="Helvetica"/>
          <w:lang w:val="en-US"/>
        </w:rPr>
      </w:pPr>
    </w:p>
    <w:p w14:paraId="655F0E88" w14:textId="77777777" w:rsidR="001D7D92" w:rsidRPr="00D33DB0" w:rsidRDefault="008555ED" w:rsidP="00D04B76">
      <w:pPr>
        <w:rPr>
          <w:rFonts w:ascii="Helvetica" w:hAnsi="Helvetica"/>
        </w:rPr>
      </w:pPr>
      <w:r w:rsidRPr="00D33DB0">
        <w:rPr>
          <w:rFonts w:ascii="Helvetica" w:hAnsi="Helvetica"/>
          <w:noProof/>
          <w:lang w:eastAsia="de-DE"/>
        </w:rPr>
        <w:drawing>
          <wp:anchor distT="0" distB="0" distL="114300" distR="114300" simplePos="0" relativeHeight="251663360" behindDoc="1" locked="0" layoutInCell="1" allowOverlap="1" wp14:anchorId="1A541369" wp14:editId="26797066">
            <wp:simplePos x="0" y="0"/>
            <wp:positionH relativeFrom="column">
              <wp:posOffset>-20320</wp:posOffset>
            </wp:positionH>
            <wp:positionV relativeFrom="paragraph">
              <wp:posOffset>-3175</wp:posOffset>
            </wp:positionV>
            <wp:extent cx="6264275" cy="4639310"/>
            <wp:effectExtent l="0" t="0" r="3175" b="8890"/>
            <wp:wrapTight wrapText="bothSides">
              <wp:wrapPolygon edited="0">
                <wp:start x="0" y="0"/>
                <wp:lineTo x="0" y="21553"/>
                <wp:lineTo x="21545" y="21553"/>
                <wp:lineTo x="2154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3756"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264275" cy="4639310"/>
                    </a:xfrm>
                    <a:prstGeom prst="rect">
                      <a:avLst/>
                    </a:prstGeom>
                    <a:noFill/>
                    <a:ln>
                      <a:noFill/>
                    </a:ln>
                  </pic:spPr>
                </pic:pic>
              </a:graphicData>
            </a:graphic>
          </wp:anchor>
        </w:drawing>
      </w:r>
    </w:p>
    <w:sectPr w:rsidR="001D7D92" w:rsidRPr="00D33DB0" w:rsidSect="00226A4E">
      <w:footerReference w:type="default" r:id="rId31"/>
      <w:pgSz w:w="11906" w:h="16838"/>
      <w:pgMar w:top="850" w:right="794" w:bottom="850" w:left="1247" w:header="567" w:footer="56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D206" w14:textId="77777777" w:rsidR="007E3BDD" w:rsidRDefault="007E3BDD">
      <w:pPr>
        <w:spacing w:before="0" w:after="0" w:line="240" w:lineRule="auto"/>
      </w:pPr>
      <w:r>
        <w:separator/>
      </w:r>
    </w:p>
  </w:endnote>
  <w:endnote w:type="continuationSeparator" w:id="0">
    <w:p w14:paraId="172FB700" w14:textId="77777777" w:rsidR="007E3BDD" w:rsidRDefault="007E3B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45 Lt">
    <w:panose1 w:val="020B0403020202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CondensedBold">
    <w:altName w:val="Helvetica"/>
    <w:panose1 w:val="00000000000000000000"/>
    <w:charset w:val="00"/>
    <w:family w:val="swiss"/>
    <w:notTrueType/>
    <w:pitch w:val="default"/>
    <w:sig w:usb0="00000003" w:usb1="00000000" w:usb2="00000000" w:usb3="00000000" w:csb0="00000001" w:csb1="00000000"/>
  </w:font>
  <w:font w:name="HelveticaEuro-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579185"/>
      <w:docPartObj>
        <w:docPartGallery w:val="Page Numbers (Bottom of Page)"/>
        <w:docPartUnique/>
      </w:docPartObj>
    </w:sdtPr>
    <w:sdtEndPr/>
    <w:sdtContent>
      <w:p w14:paraId="493BCBDA" w14:textId="77777777" w:rsidR="007E3BDD" w:rsidRPr="00BD5F2A" w:rsidRDefault="007E3BDD" w:rsidP="00BD5F2A">
        <w:pPr>
          <w:pStyle w:val="Fuzeile"/>
          <w:spacing w:before="0" w:after="0" w:line="240" w:lineRule="auto"/>
          <w:jc w:val="left"/>
        </w:pPr>
        <w:r w:rsidRPr="00BD5F2A">
          <w:rPr>
            <w:rFonts w:cs="Times New Roman"/>
            <w:snapToGrid w:val="0"/>
            <w:sz w:val="16"/>
            <w:szCs w:val="20"/>
            <w:lang w:eastAsia="de-DE"/>
          </w:rPr>
          <w:t xml:space="preserve">Seite </w:t>
        </w:r>
        <w:r w:rsidRPr="00BD5F2A">
          <w:rPr>
            <w:rFonts w:cs="Times New Roman"/>
            <w:snapToGrid w:val="0"/>
            <w:sz w:val="16"/>
            <w:szCs w:val="20"/>
            <w:lang w:eastAsia="de-DE"/>
          </w:rPr>
          <w:fldChar w:fldCharType="begin"/>
        </w:r>
        <w:r w:rsidRPr="00BD5F2A">
          <w:rPr>
            <w:rFonts w:cs="Times New Roman"/>
            <w:snapToGrid w:val="0"/>
            <w:sz w:val="16"/>
            <w:szCs w:val="20"/>
            <w:lang w:eastAsia="de-DE"/>
          </w:rPr>
          <w:instrText xml:space="preserve"> PAGE </w:instrText>
        </w:r>
        <w:r w:rsidRPr="00BD5F2A">
          <w:rPr>
            <w:rFonts w:cs="Times New Roman"/>
            <w:snapToGrid w:val="0"/>
            <w:sz w:val="16"/>
            <w:szCs w:val="20"/>
            <w:lang w:eastAsia="de-DE"/>
          </w:rPr>
          <w:fldChar w:fldCharType="separate"/>
        </w:r>
        <w:r w:rsidR="00CD214A">
          <w:rPr>
            <w:rFonts w:cs="Times New Roman"/>
            <w:noProof/>
            <w:snapToGrid w:val="0"/>
            <w:sz w:val="16"/>
            <w:szCs w:val="20"/>
            <w:lang w:eastAsia="de-DE"/>
          </w:rPr>
          <w:t>22</w:t>
        </w:r>
        <w:r w:rsidRPr="00BD5F2A">
          <w:rPr>
            <w:rFonts w:cs="Times New Roman"/>
            <w:snapToGrid w:val="0"/>
            <w:sz w:val="16"/>
            <w:szCs w:val="20"/>
            <w:lang w:eastAsia="de-DE"/>
          </w:rPr>
          <w:fldChar w:fldCharType="end"/>
        </w:r>
        <w:r w:rsidRPr="00BD5F2A">
          <w:rPr>
            <w:rFonts w:cs="Times New Roman"/>
            <w:snapToGrid w:val="0"/>
            <w:sz w:val="16"/>
            <w:szCs w:val="20"/>
            <w:lang w:eastAsia="de-DE"/>
          </w:rPr>
          <w:t xml:space="preserve"> von </w:t>
        </w:r>
        <w:r w:rsidR="007E13E8">
          <w:rPr>
            <w:rFonts w:cs="Times New Roman"/>
            <w:sz w:val="16"/>
            <w:szCs w:val="16"/>
            <w:lang w:eastAsia="de-DE"/>
          </w:rPr>
          <w:t>2</w:t>
        </w:r>
        <w:r w:rsidR="00722AAF">
          <w:rPr>
            <w:rFonts w:cs="Times New Roman"/>
            <w:sz w:val="16"/>
            <w:szCs w:val="16"/>
            <w:lang w:eastAsia="de-DE"/>
          </w:rPr>
          <w:t>4</w:t>
        </w:r>
      </w:p>
      <w:p w14:paraId="1608592B" w14:textId="71903541" w:rsidR="007E3BDD" w:rsidRDefault="007E3BDD" w:rsidP="00BD5F2A">
        <w:pPr>
          <w:widowControl w:val="0"/>
          <w:tabs>
            <w:tab w:val="left" w:pos="2268"/>
          </w:tabs>
          <w:spacing w:before="0" w:after="0" w:line="240" w:lineRule="auto"/>
          <w:jc w:val="left"/>
          <w:rPr>
            <w:rFonts w:cs="Times New Roman"/>
            <w:sz w:val="16"/>
            <w:szCs w:val="20"/>
            <w:lang w:eastAsia="de-DE"/>
          </w:rPr>
        </w:pPr>
        <w:r w:rsidRPr="00BD5F2A">
          <w:rPr>
            <w:rFonts w:cs="Times New Roman"/>
            <w:sz w:val="16"/>
            <w:szCs w:val="20"/>
            <w:lang w:eastAsia="de-DE"/>
          </w:rPr>
          <w:t xml:space="preserve">ID: </w:t>
        </w:r>
        <w:r w:rsidRPr="00BD5F2A">
          <w:rPr>
            <w:rFonts w:cs="Times New Roman"/>
            <w:sz w:val="16"/>
            <w:szCs w:val="20"/>
            <w:lang w:eastAsia="de-DE"/>
          </w:rPr>
          <w:fldChar w:fldCharType="begin"/>
        </w:r>
        <w:r w:rsidRPr="00BD5F2A">
          <w:rPr>
            <w:rFonts w:cs="Times New Roman"/>
            <w:sz w:val="16"/>
            <w:szCs w:val="20"/>
            <w:lang w:eastAsia="de-DE"/>
          </w:rPr>
          <w:instrText xml:space="preserve"> DOCPROPERTY rox_ID \* MERGEFORMAT </w:instrText>
        </w:r>
        <w:r w:rsidRPr="00BD5F2A">
          <w:rPr>
            <w:rFonts w:cs="Times New Roman"/>
            <w:sz w:val="16"/>
            <w:szCs w:val="20"/>
            <w:lang w:eastAsia="de-DE"/>
          </w:rPr>
          <w:fldChar w:fldCharType="separate"/>
        </w:r>
        <w:r w:rsidR="00106BB9">
          <w:rPr>
            <w:rFonts w:cs="Times New Roman"/>
            <w:sz w:val="16"/>
            <w:szCs w:val="20"/>
            <w:lang w:eastAsia="de-DE"/>
          </w:rPr>
          <w:t>107983</w:t>
        </w:r>
        <w:r w:rsidRPr="00BD5F2A">
          <w:rPr>
            <w:rFonts w:cs="Times New Roman"/>
            <w:sz w:val="16"/>
            <w:szCs w:val="20"/>
            <w:lang w:eastAsia="de-DE"/>
          </w:rPr>
          <w:fldChar w:fldCharType="end"/>
        </w:r>
        <w:r w:rsidRPr="00BD5F2A">
          <w:rPr>
            <w:rFonts w:cs="Times New Roman"/>
            <w:sz w:val="16"/>
            <w:szCs w:val="20"/>
            <w:lang w:eastAsia="de-DE"/>
          </w:rPr>
          <w:t xml:space="preserve"> /</w:t>
        </w:r>
        <w:r w:rsidR="00C70A47">
          <w:rPr>
            <w:rFonts w:cs="Times New Roman"/>
            <w:sz w:val="16"/>
            <w:szCs w:val="20"/>
            <w:lang w:eastAsia="de-DE"/>
          </w:rPr>
          <w:t xml:space="preserve"> Version: 3.0</w:t>
        </w:r>
      </w:p>
      <w:p w14:paraId="59517A78" w14:textId="77777777" w:rsidR="007E3BDD" w:rsidRPr="000B695B" w:rsidRDefault="007E3BDD" w:rsidP="00BD5F2A">
        <w:pPr>
          <w:widowControl w:val="0"/>
          <w:tabs>
            <w:tab w:val="left" w:pos="2268"/>
          </w:tabs>
          <w:spacing w:before="0" w:after="0" w:line="240" w:lineRule="auto"/>
          <w:jc w:val="left"/>
          <w:rPr>
            <w:rFonts w:cs="Times New Roman"/>
            <w:sz w:val="16"/>
            <w:szCs w:val="20"/>
            <w:lang w:eastAsia="de-DE"/>
          </w:rPr>
        </w:pPr>
        <w:r>
          <w:rPr>
            <w:rFonts w:cs="Times New Roman"/>
            <w:sz w:val="16"/>
            <w:szCs w:val="20"/>
            <w:lang w:eastAsia="de-DE"/>
          </w:rPr>
          <w:t>VOITH Turbo/ISC-Werk Heidenheim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9B6F3" w14:textId="77777777" w:rsidR="007E3BDD" w:rsidRDefault="007E3BDD">
      <w:pPr>
        <w:spacing w:before="0" w:after="0" w:line="240" w:lineRule="auto"/>
      </w:pPr>
      <w:r>
        <w:separator/>
      </w:r>
    </w:p>
  </w:footnote>
  <w:footnote w:type="continuationSeparator" w:id="0">
    <w:p w14:paraId="29D0EA75" w14:textId="77777777" w:rsidR="007E3BDD" w:rsidRDefault="007E3BD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28A9"/>
    <w:multiLevelType w:val="hybridMultilevel"/>
    <w:tmpl w:val="42565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77A65"/>
    <w:multiLevelType w:val="hybridMultilevel"/>
    <w:tmpl w:val="BD783EE2"/>
    <w:lvl w:ilvl="0" w:tplc="6B481E4C">
      <w:start w:val="1"/>
      <w:numFmt w:val="decimal"/>
      <w:pStyle w:val="ps-10TitleNum"/>
      <w:lvlText w:val="%1."/>
      <w:lvlJc w:val="left"/>
      <w:pPr>
        <w:ind w:left="720" w:hanging="360"/>
      </w:pPr>
    </w:lvl>
    <w:lvl w:ilvl="1" w:tplc="D2EAF598" w:tentative="1">
      <w:start w:val="1"/>
      <w:numFmt w:val="lowerLetter"/>
      <w:lvlText w:val="%2."/>
      <w:lvlJc w:val="left"/>
      <w:pPr>
        <w:ind w:left="1440" w:hanging="360"/>
      </w:pPr>
    </w:lvl>
    <w:lvl w:ilvl="2" w:tplc="5E625E2E" w:tentative="1">
      <w:start w:val="1"/>
      <w:numFmt w:val="lowerRoman"/>
      <w:lvlText w:val="%3."/>
      <w:lvlJc w:val="right"/>
      <w:pPr>
        <w:ind w:left="2160" w:hanging="180"/>
      </w:pPr>
    </w:lvl>
    <w:lvl w:ilvl="3" w:tplc="60FC0458" w:tentative="1">
      <w:start w:val="1"/>
      <w:numFmt w:val="decimal"/>
      <w:lvlText w:val="%4."/>
      <w:lvlJc w:val="left"/>
      <w:pPr>
        <w:ind w:left="2880" w:hanging="360"/>
      </w:pPr>
    </w:lvl>
    <w:lvl w:ilvl="4" w:tplc="0A4C7272" w:tentative="1">
      <w:start w:val="1"/>
      <w:numFmt w:val="lowerLetter"/>
      <w:lvlText w:val="%5."/>
      <w:lvlJc w:val="left"/>
      <w:pPr>
        <w:ind w:left="3600" w:hanging="360"/>
      </w:pPr>
    </w:lvl>
    <w:lvl w:ilvl="5" w:tplc="109CA676" w:tentative="1">
      <w:start w:val="1"/>
      <w:numFmt w:val="lowerRoman"/>
      <w:lvlText w:val="%6."/>
      <w:lvlJc w:val="right"/>
      <w:pPr>
        <w:ind w:left="4320" w:hanging="180"/>
      </w:pPr>
    </w:lvl>
    <w:lvl w:ilvl="6" w:tplc="B128FB3E" w:tentative="1">
      <w:start w:val="1"/>
      <w:numFmt w:val="decimal"/>
      <w:lvlText w:val="%7."/>
      <w:lvlJc w:val="left"/>
      <w:pPr>
        <w:ind w:left="5040" w:hanging="360"/>
      </w:pPr>
    </w:lvl>
    <w:lvl w:ilvl="7" w:tplc="3D9CE258" w:tentative="1">
      <w:start w:val="1"/>
      <w:numFmt w:val="lowerLetter"/>
      <w:lvlText w:val="%8."/>
      <w:lvlJc w:val="left"/>
      <w:pPr>
        <w:ind w:left="5760" w:hanging="360"/>
      </w:pPr>
    </w:lvl>
    <w:lvl w:ilvl="8" w:tplc="FA8A4282" w:tentative="1">
      <w:start w:val="1"/>
      <w:numFmt w:val="lowerRoman"/>
      <w:lvlText w:val="%9."/>
      <w:lvlJc w:val="right"/>
      <w:pPr>
        <w:ind w:left="6480" w:hanging="180"/>
      </w:pPr>
    </w:lvl>
  </w:abstractNum>
  <w:abstractNum w:abstractNumId="2" w15:restartNumberingAfterBreak="0">
    <w:nsid w:val="17AF3F32"/>
    <w:multiLevelType w:val="hybridMultilevel"/>
    <w:tmpl w:val="226A8D8A"/>
    <w:lvl w:ilvl="0" w:tplc="19A2D872">
      <w:start w:val="1"/>
      <w:numFmt w:val="bullet"/>
      <w:lvlText w:val="-"/>
      <w:lvlJc w:val="left"/>
      <w:pPr>
        <w:ind w:left="720" w:hanging="360"/>
      </w:pPr>
      <w:rPr>
        <w:rFonts w:ascii="HelveticaNeueLT Pro 45 Lt" w:hAnsi="HelveticaNeueLT Pro 45 L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8029D3"/>
    <w:multiLevelType w:val="hybridMultilevel"/>
    <w:tmpl w:val="940AC888"/>
    <w:lvl w:ilvl="0" w:tplc="FC7A768E">
      <w:start w:val="1"/>
      <w:numFmt w:val="bullet"/>
      <w:lvlText w:val=""/>
      <w:lvlJc w:val="left"/>
      <w:pPr>
        <w:ind w:left="720" w:hanging="360"/>
      </w:pPr>
      <w:rPr>
        <w:rFonts w:ascii="Wingdings" w:hAnsi="Wingdings" w:hint="default"/>
      </w:rPr>
    </w:lvl>
    <w:lvl w:ilvl="1" w:tplc="B252A350" w:tentative="1">
      <w:start w:val="1"/>
      <w:numFmt w:val="bullet"/>
      <w:lvlText w:val="o"/>
      <w:lvlJc w:val="left"/>
      <w:pPr>
        <w:ind w:left="1440" w:hanging="360"/>
      </w:pPr>
      <w:rPr>
        <w:rFonts w:ascii="Courier New" w:hAnsi="Courier New" w:cs="Courier New" w:hint="default"/>
      </w:rPr>
    </w:lvl>
    <w:lvl w:ilvl="2" w:tplc="E28CB354" w:tentative="1">
      <w:start w:val="1"/>
      <w:numFmt w:val="bullet"/>
      <w:lvlText w:val=""/>
      <w:lvlJc w:val="left"/>
      <w:pPr>
        <w:ind w:left="2160" w:hanging="360"/>
      </w:pPr>
      <w:rPr>
        <w:rFonts w:ascii="Wingdings" w:hAnsi="Wingdings" w:hint="default"/>
      </w:rPr>
    </w:lvl>
    <w:lvl w:ilvl="3" w:tplc="3F425C96" w:tentative="1">
      <w:start w:val="1"/>
      <w:numFmt w:val="bullet"/>
      <w:lvlText w:val=""/>
      <w:lvlJc w:val="left"/>
      <w:pPr>
        <w:ind w:left="2880" w:hanging="360"/>
      </w:pPr>
      <w:rPr>
        <w:rFonts w:ascii="Symbol" w:hAnsi="Symbol" w:hint="default"/>
      </w:rPr>
    </w:lvl>
    <w:lvl w:ilvl="4" w:tplc="3F2E442A" w:tentative="1">
      <w:start w:val="1"/>
      <w:numFmt w:val="bullet"/>
      <w:lvlText w:val="o"/>
      <w:lvlJc w:val="left"/>
      <w:pPr>
        <w:ind w:left="3600" w:hanging="360"/>
      </w:pPr>
      <w:rPr>
        <w:rFonts w:ascii="Courier New" w:hAnsi="Courier New" w:cs="Courier New" w:hint="default"/>
      </w:rPr>
    </w:lvl>
    <w:lvl w:ilvl="5" w:tplc="5F7810F6" w:tentative="1">
      <w:start w:val="1"/>
      <w:numFmt w:val="bullet"/>
      <w:lvlText w:val=""/>
      <w:lvlJc w:val="left"/>
      <w:pPr>
        <w:ind w:left="4320" w:hanging="360"/>
      </w:pPr>
      <w:rPr>
        <w:rFonts w:ascii="Wingdings" w:hAnsi="Wingdings" w:hint="default"/>
      </w:rPr>
    </w:lvl>
    <w:lvl w:ilvl="6" w:tplc="17100FA8" w:tentative="1">
      <w:start w:val="1"/>
      <w:numFmt w:val="bullet"/>
      <w:lvlText w:val=""/>
      <w:lvlJc w:val="left"/>
      <w:pPr>
        <w:ind w:left="5040" w:hanging="360"/>
      </w:pPr>
      <w:rPr>
        <w:rFonts w:ascii="Symbol" w:hAnsi="Symbol" w:hint="default"/>
      </w:rPr>
    </w:lvl>
    <w:lvl w:ilvl="7" w:tplc="02DE81CC" w:tentative="1">
      <w:start w:val="1"/>
      <w:numFmt w:val="bullet"/>
      <w:lvlText w:val="o"/>
      <w:lvlJc w:val="left"/>
      <w:pPr>
        <w:ind w:left="5760" w:hanging="360"/>
      </w:pPr>
      <w:rPr>
        <w:rFonts w:ascii="Courier New" w:hAnsi="Courier New" w:cs="Courier New" w:hint="default"/>
      </w:rPr>
    </w:lvl>
    <w:lvl w:ilvl="8" w:tplc="D1BCAD04" w:tentative="1">
      <w:start w:val="1"/>
      <w:numFmt w:val="bullet"/>
      <w:lvlText w:val=""/>
      <w:lvlJc w:val="left"/>
      <w:pPr>
        <w:ind w:left="6480" w:hanging="360"/>
      </w:pPr>
      <w:rPr>
        <w:rFonts w:ascii="Wingdings" w:hAnsi="Wingdings" w:hint="default"/>
      </w:rPr>
    </w:lvl>
  </w:abstractNum>
  <w:abstractNum w:abstractNumId="4" w15:restartNumberingAfterBreak="0">
    <w:nsid w:val="21987A0D"/>
    <w:multiLevelType w:val="hybridMultilevel"/>
    <w:tmpl w:val="4D32CA38"/>
    <w:lvl w:ilvl="0" w:tplc="77C8D342">
      <w:start w:val="1"/>
      <w:numFmt w:val="bullet"/>
      <w:lvlText w:val=""/>
      <w:lvlJc w:val="left"/>
      <w:pPr>
        <w:ind w:left="720" w:hanging="360"/>
      </w:pPr>
      <w:rPr>
        <w:rFonts w:ascii="Wingdings" w:hAnsi="Wingdings" w:hint="default"/>
      </w:rPr>
    </w:lvl>
    <w:lvl w:ilvl="1" w:tplc="32B243B6" w:tentative="1">
      <w:start w:val="1"/>
      <w:numFmt w:val="bullet"/>
      <w:lvlText w:val="o"/>
      <w:lvlJc w:val="left"/>
      <w:pPr>
        <w:ind w:left="1440" w:hanging="360"/>
      </w:pPr>
      <w:rPr>
        <w:rFonts w:ascii="Courier New" w:hAnsi="Courier New" w:cs="Courier New" w:hint="default"/>
      </w:rPr>
    </w:lvl>
    <w:lvl w:ilvl="2" w:tplc="EE3629CA" w:tentative="1">
      <w:start w:val="1"/>
      <w:numFmt w:val="bullet"/>
      <w:lvlText w:val=""/>
      <w:lvlJc w:val="left"/>
      <w:pPr>
        <w:ind w:left="2160" w:hanging="360"/>
      </w:pPr>
      <w:rPr>
        <w:rFonts w:ascii="Wingdings" w:hAnsi="Wingdings" w:hint="default"/>
      </w:rPr>
    </w:lvl>
    <w:lvl w:ilvl="3" w:tplc="A3D47C7A" w:tentative="1">
      <w:start w:val="1"/>
      <w:numFmt w:val="bullet"/>
      <w:lvlText w:val=""/>
      <w:lvlJc w:val="left"/>
      <w:pPr>
        <w:ind w:left="2880" w:hanging="360"/>
      </w:pPr>
      <w:rPr>
        <w:rFonts w:ascii="Symbol" w:hAnsi="Symbol" w:hint="default"/>
      </w:rPr>
    </w:lvl>
    <w:lvl w:ilvl="4" w:tplc="F2C8819C" w:tentative="1">
      <w:start w:val="1"/>
      <w:numFmt w:val="bullet"/>
      <w:lvlText w:val="o"/>
      <w:lvlJc w:val="left"/>
      <w:pPr>
        <w:ind w:left="3600" w:hanging="360"/>
      </w:pPr>
      <w:rPr>
        <w:rFonts w:ascii="Courier New" w:hAnsi="Courier New" w:cs="Courier New" w:hint="default"/>
      </w:rPr>
    </w:lvl>
    <w:lvl w:ilvl="5" w:tplc="A64E6F5A" w:tentative="1">
      <w:start w:val="1"/>
      <w:numFmt w:val="bullet"/>
      <w:lvlText w:val=""/>
      <w:lvlJc w:val="left"/>
      <w:pPr>
        <w:ind w:left="4320" w:hanging="360"/>
      </w:pPr>
      <w:rPr>
        <w:rFonts w:ascii="Wingdings" w:hAnsi="Wingdings" w:hint="default"/>
      </w:rPr>
    </w:lvl>
    <w:lvl w:ilvl="6" w:tplc="2FFAEABE" w:tentative="1">
      <w:start w:val="1"/>
      <w:numFmt w:val="bullet"/>
      <w:lvlText w:val=""/>
      <w:lvlJc w:val="left"/>
      <w:pPr>
        <w:ind w:left="5040" w:hanging="360"/>
      </w:pPr>
      <w:rPr>
        <w:rFonts w:ascii="Symbol" w:hAnsi="Symbol" w:hint="default"/>
      </w:rPr>
    </w:lvl>
    <w:lvl w:ilvl="7" w:tplc="37703618" w:tentative="1">
      <w:start w:val="1"/>
      <w:numFmt w:val="bullet"/>
      <w:lvlText w:val="o"/>
      <w:lvlJc w:val="left"/>
      <w:pPr>
        <w:ind w:left="5760" w:hanging="360"/>
      </w:pPr>
      <w:rPr>
        <w:rFonts w:ascii="Courier New" w:hAnsi="Courier New" w:cs="Courier New" w:hint="default"/>
      </w:rPr>
    </w:lvl>
    <w:lvl w:ilvl="8" w:tplc="8EF6ED82" w:tentative="1">
      <w:start w:val="1"/>
      <w:numFmt w:val="bullet"/>
      <w:lvlText w:val=""/>
      <w:lvlJc w:val="left"/>
      <w:pPr>
        <w:ind w:left="6480" w:hanging="360"/>
      </w:pPr>
      <w:rPr>
        <w:rFonts w:ascii="Wingdings" w:hAnsi="Wingdings" w:hint="default"/>
      </w:rPr>
    </w:lvl>
  </w:abstractNum>
  <w:abstractNum w:abstractNumId="5" w15:restartNumberingAfterBreak="0">
    <w:nsid w:val="2A94242B"/>
    <w:multiLevelType w:val="hybridMultilevel"/>
    <w:tmpl w:val="72CC6EDE"/>
    <w:lvl w:ilvl="0" w:tplc="C9A440CA">
      <w:start w:val="1"/>
      <w:numFmt w:val="bullet"/>
      <w:lvlText w:val=""/>
      <w:lvlJc w:val="left"/>
      <w:pPr>
        <w:ind w:left="720" w:hanging="360"/>
      </w:pPr>
      <w:rPr>
        <w:rFonts w:ascii="Wingdings" w:hAnsi="Wingdings" w:hint="default"/>
      </w:rPr>
    </w:lvl>
    <w:lvl w:ilvl="1" w:tplc="F028DACC" w:tentative="1">
      <w:start w:val="1"/>
      <w:numFmt w:val="bullet"/>
      <w:lvlText w:val="o"/>
      <w:lvlJc w:val="left"/>
      <w:pPr>
        <w:ind w:left="1440" w:hanging="360"/>
      </w:pPr>
      <w:rPr>
        <w:rFonts w:ascii="Courier New" w:hAnsi="Courier New" w:cs="Courier New" w:hint="default"/>
      </w:rPr>
    </w:lvl>
    <w:lvl w:ilvl="2" w:tplc="40BAA9E0" w:tentative="1">
      <w:start w:val="1"/>
      <w:numFmt w:val="bullet"/>
      <w:lvlText w:val=""/>
      <w:lvlJc w:val="left"/>
      <w:pPr>
        <w:ind w:left="2160" w:hanging="360"/>
      </w:pPr>
      <w:rPr>
        <w:rFonts w:ascii="Wingdings" w:hAnsi="Wingdings" w:hint="default"/>
      </w:rPr>
    </w:lvl>
    <w:lvl w:ilvl="3" w:tplc="83909174" w:tentative="1">
      <w:start w:val="1"/>
      <w:numFmt w:val="bullet"/>
      <w:lvlText w:val=""/>
      <w:lvlJc w:val="left"/>
      <w:pPr>
        <w:ind w:left="2880" w:hanging="360"/>
      </w:pPr>
      <w:rPr>
        <w:rFonts w:ascii="Symbol" w:hAnsi="Symbol" w:hint="default"/>
      </w:rPr>
    </w:lvl>
    <w:lvl w:ilvl="4" w:tplc="A42A5536" w:tentative="1">
      <w:start w:val="1"/>
      <w:numFmt w:val="bullet"/>
      <w:lvlText w:val="o"/>
      <w:lvlJc w:val="left"/>
      <w:pPr>
        <w:ind w:left="3600" w:hanging="360"/>
      </w:pPr>
      <w:rPr>
        <w:rFonts w:ascii="Courier New" w:hAnsi="Courier New" w:cs="Courier New" w:hint="default"/>
      </w:rPr>
    </w:lvl>
    <w:lvl w:ilvl="5" w:tplc="51E2A87C" w:tentative="1">
      <w:start w:val="1"/>
      <w:numFmt w:val="bullet"/>
      <w:lvlText w:val=""/>
      <w:lvlJc w:val="left"/>
      <w:pPr>
        <w:ind w:left="4320" w:hanging="360"/>
      </w:pPr>
      <w:rPr>
        <w:rFonts w:ascii="Wingdings" w:hAnsi="Wingdings" w:hint="default"/>
      </w:rPr>
    </w:lvl>
    <w:lvl w:ilvl="6" w:tplc="1822407E" w:tentative="1">
      <w:start w:val="1"/>
      <w:numFmt w:val="bullet"/>
      <w:lvlText w:val=""/>
      <w:lvlJc w:val="left"/>
      <w:pPr>
        <w:ind w:left="5040" w:hanging="360"/>
      </w:pPr>
      <w:rPr>
        <w:rFonts w:ascii="Symbol" w:hAnsi="Symbol" w:hint="default"/>
      </w:rPr>
    </w:lvl>
    <w:lvl w:ilvl="7" w:tplc="7610DAEA" w:tentative="1">
      <w:start w:val="1"/>
      <w:numFmt w:val="bullet"/>
      <w:lvlText w:val="o"/>
      <w:lvlJc w:val="left"/>
      <w:pPr>
        <w:ind w:left="5760" w:hanging="360"/>
      </w:pPr>
      <w:rPr>
        <w:rFonts w:ascii="Courier New" w:hAnsi="Courier New" w:cs="Courier New" w:hint="default"/>
      </w:rPr>
    </w:lvl>
    <w:lvl w:ilvl="8" w:tplc="F0C4358E" w:tentative="1">
      <w:start w:val="1"/>
      <w:numFmt w:val="bullet"/>
      <w:lvlText w:val=""/>
      <w:lvlJc w:val="left"/>
      <w:pPr>
        <w:ind w:left="6480" w:hanging="360"/>
      </w:pPr>
      <w:rPr>
        <w:rFonts w:ascii="Wingdings" w:hAnsi="Wingdings" w:hint="default"/>
      </w:rPr>
    </w:lvl>
  </w:abstractNum>
  <w:abstractNum w:abstractNumId="6" w15:restartNumberingAfterBreak="0">
    <w:nsid w:val="2BC027CC"/>
    <w:multiLevelType w:val="hybridMultilevel"/>
    <w:tmpl w:val="AF8AE50A"/>
    <w:lvl w:ilvl="0" w:tplc="922AF28A">
      <w:start w:val="1"/>
      <w:numFmt w:val="bullet"/>
      <w:lvlText w:val=""/>
      <w:lvlJc w:val="left"/>
      <w:pPr>
        <w:ind w:left="720" w:hanging="360"/>
      </w:pPr>
      <w:rPr>
        <w:rFonts w:ascii="Wingdings" w:hAnsi="Wingdings" w:hint="default"/>
      </w:rPr>
    </w:lvl>
    <w:lvl w:ilvl="1" w:tplc="1AA0D5F2" w:tentative="1">
      <w:start w:val="1"/>
      <w:numFmt w:val="bullet"/>
      <w:lvlText w:val="o"/>
      <w:lvlJc w:val="left"/>
      <w:pPr>
        <w:ind w:left="1440" w:hanging="360"/>
      </w:pPr>
      <w:rPr>
        <w:rFonts w:ascii="Courier New" w:hAnsi="Courier New" w:cs="Courier New" w:hint="default"/>
      </w:rPr>
    </w:lvl>
    <w:lvl w:ilvl="2" w:tplc="3E247144" w:tentative="1">
      <w:start w:val="1"/>
      <w:numFmt w:val="bullet"/>
      <w:lvlText w:val=""/>
      <w:lvlJc w:val="left"/>
      <w:pPr>
        <w:ind w:left="2160" w:hanging="360"/>
      </w:pPr>
      <w:rPr>
        <w:rFonts w:ascii="Wingdings" w:hAnsi="Wingdings" w:hint="default"/>
      </w:rPr>
    </w:lvl>
    <w:lvl w:ilvl="3" w:tplc="ADECE9AE" w:tentative="1">
      <w:start w:val="1"/>
      <w:numFmt w:val="bullet"/>
      <w:lvlText w:val=""/>
      <w:lvlJc w:val="left"/>
      <w:pPr>
        <w:ind w:left="2880" w:hanging="360"/>
      </w:pPr>
      <w:rPr>
        <w:rFonts w:ascii="Symbol" w:hAnsi="Symbol" w:hint="default"/>
      </w:rPr>
    </w:lvl>
    <w:lvl w:ilvl="4" w:tplc="4E385430" w:tentative="1">
      <w:start w:val="1"/>
      <w:numFmt w:val="bullet"/>
      <w:lvlText w:val="o"/>
      <w:lvlJc w:val="left"/>
      <w:pPr>
        <w:ind w:left="3600" w:hanging="360"/>
      </w:pPr>
      <w:rPr>
        <w:rFonts w:ascii="Courier New" w:hAnsi="Courier New" w:cs="Courier New" w:hint="default"/>
      </w:rPr>
    </w:lvl>
    <w:lvl w:ilvl="5" w:tplc="328C6CDA" w:tentative="1">
      <w:start w:val="1"/>
      <w:numFmt w:val="bullet"/>
      <w:lvlText w:val=""/>
      <w:lvlJc w:val="left"/>
      <w:pPr>
        <w:ind w:left="4320" w:hanging="360"/>
      </w:pPr>
      <w:rPr>
        <w:rFonts w:ascii="Wingdings" w:hAnsi="Wingdings" w:hint="default"/>
      </w:rPr>
    </w:lvl>
    <w:lvl w:ilvl="6" w:tplc="7E421220" w:tentative="1">
      <w:start w:val="1"/>
      <w:numFmt w:val="bullet"/>
      <w:lvlText w:val=""/>
      <w:lvlJc w:val="left"/>
      <w:pPr>
        <w:ind w:left="5040" w:hanging="360"/>
      </w:pPr>
      <w:rPr>
        <w:rFonts w:ascii="Symbol" w:hAnsi="Symbol" w:hint="default"/>
      </w:rPr>
    </w:lvl>
    <w:lvl w:ilvl="7" w:tplc="B4B2B72A" w:tentative="1">
      <w:start w:val="1"/>
      <w:numFmt w:val="bullet"/>
      <w:lvlText w:val="o"/>
      <w:lvlJc w:val="left"/>
      <w:pPr>
        <w:ind w:left="5760" w:hanging="360"/>
      </w:pPr>
      <w:rPr>
        <w:rFonts w:ascii="Courier New" w:hAnsi="Courier New" w:cs="Courier New" w:hint="default"/>
      </w:rPr>
    </w:lvl>
    <w:lvl w:ilvl="8" w:tplc="4FF8669C" w:tentative="1">
      <w:start w:val="1"/>
      <w:numFmt w:val="bullet"/>
      <w:lvlText w:val=""/>
      <w:lvlJc w:val="left"/>
      <w:pPr>
        <w:ind w:left="6480" w:hanging="360"/>
      </w:pPr>
      <w:rPr>
        <w:rFonts w:ascii="Wingdings" w:hAnsi="Wingdings" w:hint="default"/>
      </w:rPr>
    </w:lvl>
  </w:abstractNum>
  <w:abstractNum w:abstractNumId="7" w15:restartNumberingAfterBreak="0">
    <w:nsid w:val="2F7D7D85"/>
    <w:multiLevelType w:val="hybridMultilevel"/>
    <w:tmpl w:val="3C667D64"/>
    <w:lvl w:ilvl="0" w:tplc="95EE7846">
      <w:start w:val="1"/>
      <w:numFmt w:val="bullet"/>
      <w:lvlText w:val=""/>
      <w:lvlJc w:val="left"/>
      <w:pPr>
        <w:ind w:left="720" w:hanging="360"/>
      </w:pPr>
      <w:rPr>
        <w:rFonts w:ascii="Wingdings" w:hAnsi="Wingdings" w:hint="default"/>
      </w:rPr>
    </w:lvl>
    <w:lvl w:ilvl="1" w:tplc="ACEE99C6" w:tentative="1">
      <w:start w:val="1"/>
      <w:numFmt w:val="bullet"/>
      <w:lvlText w:val="o"/>
      <w:lvlJc w:val="left"/>
      <w:pPr>
        <w:ind w:left="1440" w:hanging="360"/>
      </w:pPr>
      <w:rPr>
        <w:rFonts w:ascii="Courier New" w:hAnsi="Courier New" w:cs="Courier New" w:hint="default"/>
      </w:rPr>
    </w:lvl>
    <w:lvl w:ilvl="2" w:tplc="D7182F22" w:tentative="1">
      <w:start w:val="1"/>
      <w:numFmt w:val="bullet"/>
      <w:lvlText w:val=""/>
      <w:lvlJc w:val="left"/>
      <w:pPr>
        <w:ind w:left="2160" w:hanging="360"/>
      </w:pPr>
      <w:rPr>
        <w:rFonts w:ascii="Wingdings" w:hAnsi="Wingdings" w:hint="default"/>
      </w:rPr>
    </w:lvl>
    <w:lvl w:ilvl="3" w:tplc="AB7E99FA" w:tentative="1">
      <w:start w:val="1"/>
      <w:numFmt w:val="bullet"/>
      <w:lvlText w:val=""/>
      <w:lvlJc w:val="left"/>
      <w:pPr>
        <w:ind w:left="2880" w:hanging="360"/>
      </w:pPr>
      <w:rPr>
        <w:rFonts w:ascii="Symbol" w:hAnsi="Symbol" w:hint="default"/>
      </w:rPr>
    </w:lvl>
    <w:lvl w:ilvl="4" w:tplc="71EE5984" w:tentative="1">
      <w:start w:val="1"/>
      <w:numFmt w:val="bullet"/>
      <w:lvlText w:val="o"/>
      <w:lvlJc w:val="left"/>
      <w:pPr>
        <w:ind w:left="3600" w:hanging="360"/>
      </w:pPr>
      <w:rPr>
        <w:rFonts w:ascii="Courier New" w:hAnsi="Courier New" w:cs="Courier New" w:hint="default"/>
      </w:rPr>
    </w:lvl>
    <w:lvl w:ilvl="5" w:tplc="AE941694" w:tentative="1">
      <w:start w:val="1"/>
      <w:numFmt w:val="bullet"/>
      <w:lvlText w:val=""/>
      <w:lvlJc w:val="left"/>
      <w:pPr>
        <w:ind w:left="4320" w:hanging="360"/>
      </w:pPr>
      <w:rPr>
        <w:rFonts w:ascii="Wingdings" w:hAnsi="Wingdings" w:hint="default"/>
      </w:rPr>
    </w:lvl>
    <w:lvl w:ilvl="6" w:tplc="9D1CB1DA" w:tentative="1">
      <w:start w:val="1"/>
      <w:numFmt w:val="bullet"/>
      <w:lvlText w:val=""/>
      <w:lvlJc w:val="left"/>
      <w:pPr>
        <w:ind w:left="5040" w:hanging="360"/>
      </w:pPr>
      <w:rPr>
        <w:rFonts w:ascii="Symbol" w:hAnsi="Symbol" w:hint="default"/>
      </w:rPr>
    </w:lvl>
    <w:lvl w:ilvl="7" w:tplc="AFC22828" w:tentative="1">
      <w:start w:val="1"/>
      <w:numFmt w:val="bullet"/>
      <w:lvlText w:val="o"/>
      <w:lvlJc w:val="left"/>
      <w:pPr>
        <w:ind w:left="5760" w:hanging="360"/>
      </w:pPr>
      <w:rPr>
        <w:rFonts w:ascii="Courier New" w:hAnsi="Courier New" w:cs="Courier New" w:hint="default"/>
      </w:rPr>
    </w:lvl>
    <w:lvl w:ilvl="8" w:tplc="0358C542" w:tentative="1">
      <w:start w:val="1"/>
      <w:numFmt w:val="bullet"/>
      <w:lvlText w:val=""/>
      <w:lvlJc w:val="left"/>
      <w:pPr>
        <w:ind w:left="6480" w:hanging="360"/>
      </w:pPr>
      <w:rPr>
        <w:rFonts w:ascii="Wingdings" w:hAnsi="Wingdings" w:hint="default"/>
      </w:rPr>
    </w:lvl>
  </w:abstractNum>
  <w:abstractNum w:abstractNumId="8" w15:restartNumberingAfterBreak="0">
    <w:nsid w:val="34491557"/>
    <w:multiLevelType w:val="hybridMultilevel"/>
    <w:tmpl w:val="5C06CBA0"/>
    <w:lvl w:ilvl="0" w:tplc="D084E2B8">
      <w:start w:val="1"/>
      <w:numFmt w:val="decimal"/>
      <w:pStyle w:val="ps-20SubtitleNum"/>
      <w:lvlText w:val="%1.1"/>
      <w:lvlJc w:val="left"/>
      <w:pPr>
        <w:ind w:left="720" w:hanging="360"/>
      </w:pPr>
      <w:rPr>
        <w:rFonts w:hint="default"/>
      </w:rPr>
    </w:lvl>
    <w:lvl w:ilvl="1" w:tplc="3EACA432" w:tentative="1">
      <w:start w:val="1"/>
      <w:numFmt w:val="lowerLetter"/>
      <w:lvlText w:val="%2."/>
      <w:lvlJc w:val="left"/>
      <w:pPr>
        <w:ind w:left="1440" w:hanging="360"/>
      </w:pPr>
    </w:lvl>
    <w:lvl w:ilvl="2" w:tplc="9A68F9F6" w:tentative="1">
      <w:start w:val="1"/>
      <w:numFmt w:val="lowerRoman"/>
      <w:lvlText w:val="%3."/>
      <w:lvlJc w:val="right"/>
      <w:pPr>
        <w:ind w:left="2160" w:hanging="180"/>
      </w:pPr>
    </w:lvl>
    <w:lvl w:ilvl="3" w:tplc="D6D64E68" w:tentative="1">
      <w:start w:val="1"/>
      <w:numFmt w:val="decimal"/>
      <w:lvlText w:val="%4."/>
      <w:lvlJc w:val="left"/>
      <w:pPr>
        <w:ind w:left="2880" w:hanging="360"/>
      </w:pPr>
    </w:lvl>
    <w:lvl w:ilvl="4" w:tplc="79D456EE" w:tentative="1">
      <w:start w:val="1"/>
      <w:numFmt w:val="lowerLetter"/>
      <w:lvlText w:val="%5."/>
      <w:lvlJc w:val="left"/>
      <w:pPr>
        <w:ind w:left="3600" w:hanging="360"/>
      </w:pPr>
    </w:lvl>
    <w:lvl w:ilvl="5" w:tplc="6CDEE6EA" w:tentative="1">
      <w:start w:val="1"/>
      <w:numFmt w:val="lowerRoman"/>
      <w:lvlText w:val="%6."/>
      <w:lvlJc w:val="right"/>
      <w:pPr>
        <w:ind w:left="4320" w:hanging="180"/>
      </w:pPr>
    </w:lvl>
    <w:lvl w:ilvl="6" w:tplc="6532C408" w:tentative="1">
      <w:start w:val="1"/>
      <w:numFmt w:val="decimal"/>
      <w:lvlText w:val="%7."/>
      <w:lvlJc w:val="left"/>
      <w:pPr>
        <w:ind w:left="5040" w:hanging="360"/>
      </w:pPr>
    </w:lvl>
    <w:lvl w:ilvl="7" w:tplc="1F66F0AC" w:tentative="1">
      <w:start w:val="1"/>
      <w:numFmt w:val="lowerLetter"/>
      <w:lvlText w:val="%8."/>
      <w:lvlJc w:val="left"/>
      <w:pPr>
        <w:ind w:left="5760" w:hanging="360"/>
      </w:pPr>
    </w:lvl>
    <w:lvl w:ilvl="8" w:tplc="A5C29E24" w:tentative="1">
      <w:start w:val="1"/>
      <w:numFmt w:val="lowerRoman"/>
      <w:lvlText w:val="%9."/>
      <w:lvlJc w:val="right"/>
      <w:pPr>
        <w:ind w:left="6480" w:hanging="180"/>
      </w:pPr>
    </w:lvl>
  </w:abstractNum>
  <w:abstractNum w:abstractNumId="9" w15:restartNumberingAfterBreak="0">
    <w:nsid w:val="35CA3D6A"/>
    <w:multiLevelType w:val="hybridMultilevel"/>
    <w:tmpl w:val="B352CAB8"/>
    <w:lvl w:ilvl="0" w:tplc="EA042226">
      <w:start w:val="1"/>
      <w:numFmt w:val="bullet"/>
      <w:lvlText w:val=""/>
      <w:lvlJc w:val="left"/>
      <w:pPr>
        <w:ind w:left="720" w:hanging="360"/>
      </w:pPr>
      <w:rPr>
        <w:rFonts w:ascii="Wingdings" w:hAnsi="Wingdings" w:hint="default"/>
      </w:rPr>
    </w:lvl>
    <w:lvl w:ilvl="1" w:tplc="984C48C6" w:tentative="1">
      <w:start w:val="1"/>
      <w:numFmt w:val="bullet"/>
      <w:lvlText w:val="o"/>
      <w:lvlJc w:val="left"/>
      <w:pPr>
        <w:ind w:left="1440" w:hanging="360"/>
      </w:pPr>
      <w:rPr>
        <w:rFonts w:ascii="Courier New" w:hAnsi="Courier New" w:cs="Courier New" w:hint="default"/>
      </w:rPr>
    </w:lvl>
    <w:lvl w:ilvl="2" w:tplc="3A3A318E" w:tentative="1">
      <w:start w:val="1"/>
      <w:numFmt w:val="bullet"/>
      <w:lvlText w:val=""/>
      <w:lvlJc w:val="left"/>
      <w:pPr>
        <w:ind w:left="2160" w:hanging="360"/>
      </w:pPr>
      <w:rPr>
        <w:rFonts w:ascii="Wingdings" w:hAnsi="Wingdings" w:hint="default"/>
      </w:rPr>
    </w:lvl>
    <w:lvl w:ilvl="3" w:tplc="A5288144" w:tentative="1">
      <w:start w:val="1"/>
      <w:numFmt w:val="bullet"/>
      <w:lvlText w:val=""/>
      <w:lvlJc w:val="left"/>
      <w:pPr>
        <w:ind w:left="2880" w:hanging="360"/>
      </w:pPr>
      <w:rPr>
        <w:rFonts w:ascii="Symbol" w:hAnsi="Symbol" w:hint="default"/>
      </w:rPr>
    </w:lvl>
    <w:lvl w:ilvl="4" w:tplc="7F509F0C" w:tentative="1">
      <w:start w:val="1"/>
      <w:numFmt w:val="bullet"/>
      <w:lvlText w:val="o"/>
      <w:lvlJc w:val="left"/>
      <w:pPr>
        <w:ind w:left="3600" w:hanging="360"/>
      </w:pPr>
      <w:rPr>
        <w:rFonts w:ascii="Courier New" w:hAnsi="Courier New" w:cs="Courier New" w:hint="default"/>
      </w:rPr>
    </w:lvl>
    <w:lvl w:ilvl="5" w:tplc="1750BB22" w:tentative="1">
      <w:start w:val="1"/>
      <w:numFmt w:val="bullet"/>
      <w:lvlText w:val=""/>
      <w:lvlJc w:val="left"/>
      <w:pPr>
        <w:ind w:left="4320" w:hanging="360"/>
      </w:pPr>
      <w:rPr>
        <w:rFonts w:ascii="Wingdings" w:hAnsi="Wingdings" w:hint="default"/>
      </w:rPr>
    </w:lvl>
    <w:lvl w:ilvl="6" w:tplc="91B43D6C" w:tentative="1">
      <w:start w:val="1"/>
      <w:numFmt w:val="bullet"/>
      <w:lvlText w:val=""/>
      <w:lvlJc w:val="left"/>
      <w:pPr>
        <w:ind w:left="5040" w:hanging="360"/>
      </w:pPr>
      <w:rPr>
        <w:rFonts w:ascii="Symbol" w:hAnsi="Symbol" w:hint="default"/>
      </w:rPr>
    </w:lvl>
    <w:lvl w:ilvl="7" w:tplc="CB9EEA40" w:tentative="1">
      <w:start w:val="1"/>
      <w:numFmt w:val="bullet"/>
      <w:lvlText w:val="o"/>
      <w:lvlJc w:val="left"/>
      <w:pPr>
        <w:ind w:left="5760" w:hanging="360"/>
      </w:pPr>
      <w:rPr>
        <w:rFonts w:ascii="Courier New" w:hAnsi="Courier New" w:cs="Courier New" w:hint="default"/>
      </w:rPr>
    </w:lvl>
    <w:lvl w:ilvl="8" w:tplc="459CBDC0" w:tentative="1">
      <w:start w:val="1"/>
      <w:numFmt w:val="bullet"/>
      <w:lvlText w:val=""/>
      <w:lvlJc w:val="left"/>
      <w:pPr>
        <w:ind w:left="6480" w:hanging="360"/>
      </w:pPr>
      <w:rPr>
        <w:rFonts w:ascii="Wingdings" w:hAnsi="Wingdings" w:hint="default"/>
      </w:rPr>
    </w:lvl>
  </w:abstractNum>
  <w:abstractNum w:abstractNumId="10" w15:restartNumberingAfterBreak="0">
    <w:nsid w:val="3704566F"/>
    <w:multiLevelType w:val="hybridMultilevel"/>
    <w:tmpl w:val="71C06E9E"/>
    <w:lvl w:ilvl="0" w:tplc="07E41E3E">
      <w:start w:val="1"/>
      <w:numFmt w:val="bullet"/>
      <w:lvlText w:val=""/>
      <w:lvlJc w:val="left"/>
      <w:pPr>
        <w:ind w:left="720" w:hanging="360"/>
      </w:pPr>
      <w:rPr>
        <w:rFonts w:ascii="Wingdings" w:hAnsi="Wingdings" w:hint="default"/>
      </w:rPr>
    </w:lvl>
    <w:lvl w:ilvl="1" w:tplc="B01A8276" w:tentative="1">
      <w:start w:val="1"/>
      <w:numFmt w:val="bullet"/>
      <w:lvlText w:val="o"/>
      <w:lvlJc w:val="left"/>
      <w:pPr>
        <w:ind w:left="1440" w:hanging="360"/>
      </w:pPr>
      <w:rPr>
        <w:rFonts w:ascii="Courier New" w:hAnsi="Courier New" w:cs="Courier New" w:hint="default"/>
      </w:rPr>
    </w:lvl>
    <w:lvl w:ilvl="2" w:tplc="4B38259A" w:tentative="1">
      <w:start w:val="1"/>
      <w:numFmt w:val="bullet"/>
      <w:lvlText w:val=""/>
      <w:lvlJc w:val="left"/>
      <w:pPr>
        <w:ind w:left="2160" w:hanging="360"/>
      </w:pPr>
      <w:rPr>
        <w:rFonts w:ascii="Wingdings" w:hAnsi="Wingdings" w:hint="default"/>
      </w:rPr>
    </w:lvl>
    <w:lvl w:ilvl="3" w:tplc="CD3C2F6A" w:tentative="1">
      <w:start w:val="1"/>
      <w:numFmt w:val="bullet"/>
      <w:lvlText w:val=""/>
      <w:lvlJc w:val="left"/>
      <w:pPr>
        <w:ind w:left="2880" w:hanging="360"/>
      </w:pPr>
      <w:rPr>
        <w:rFonts w:ascii="Symbol" w:hAnsi="Symbol" w:hint="default"/>
      </w:rPr>
    </w:lvl>
    <w:lvl w:ilvl="4" w:tplc="60228AC8" w:tentative="1">
      <w:start w:val="1"/>
      <w:numFmt w:val="bullet"/>
      <w:lvlText w:val="o"/>
      <w:lvlJc w:val="left"/>
      <w:pPr>
        <w:ind w:left="3600" w:hanging="360"/>
      </w:pPr>
      <w:rPr>
        <w:rFonts w:ascii="Courier New" w:hAnsi="Courier New" w:cs="Courier New" w:hint="default"/>
      </w:rPr>
    </w:lvl>
    <w:lvl w:ilvl="5" w:tplc="7A849216" w:tentative="1">
      <w:start w:val="1"/>
      <w:numFmt w:val="bullet"/>
      <w:lvlText w:val=""/>
      <w:lvlJc w:val="left"/>
      <w:pPr>
        <w:ind w:left="4320" w:hanging="360"/>
      </w:pPr>
      <w:rPr>
        <w:rFonts w:ascii="Wingdings" w:hAnsi="Wingdings" w:hint="default"/>
      </w:rPr>
    </w:lvl>
    <w:lvl w:ilvl="6" w:tplc="F064AEB2" w:tentative="1">
      <w:start w:val="1"/>
      <w:numFmt w:val="bullet"/>
      <w:lvlText w:val=""/>
      <w:lvlJc w:val="left"/>
      <w:pPr>
        <w:ind w:left="5040" w:hanging="360"/>
      </w:pPr>
      <w:rPr>
        <w:rFonts w:ascii="Symbol" w:hAnsi="Symbol" w:hint="default"/>
      </w:rPr>
    </w:lvl>
    <w:lvl w:ilvl="7" w:tplc="6134A30C" w:tentative="1">
      <w:start w:val="1"/>
      <w:numFmt w:val="bullet"/>
      <w:lvlText w:val="o"/>
      <w:lvlJc w:val="left"/>
      <w:pPr>
        <w:ind w:left="5760" w:hanging="360"/>
      </w:pPr>
      <w:rPr>
        <w:rFonts w:ascii="Courier New" w:hAnsi="Courier New" w:cs="Courier New" w:hint="default"/>
      </w:rPr>
    </w:lvl>
    <w:lvl w:ilvl="8" w:tplc="7F58CF5C" w:tentative="1">
      <w:start w:val="1"/>
      <w:numFmt w:val="bullet"/>
      <w:lvlText w:val=""/>
      <w:lvlJc w:val="left"/>
      <w:pPr>
        <w:ind w:left="6480" w:hanging="360"/>
      </w:pPr>
      <w:rPr>
        <w:rFonts w:ascii="Wingdings" w:hAnsi="Wingdings" w:hint="default"/>
      </w:rPr>
    </w:lvl>
  </w:abstractNum>
  <w:abstractNum w:abstractNumId="11" w15:restartNumberingAfterBreak="0">
    <w:nsid w:val="3AAE75B7"/>
    <w:multiLevelType w:val="hybridMultilevel"/>
    <w:tmpl w:val="81B0C44E"/>
    <w:lvl w:ilvl="0" w:tplc="20D6FF6E">
      <w:start w:val="1"/>
      <w:numFmt w:val="bullet"/>
      <w:lvlText w:val=""/>
      <w:lvlJc w:val="left"/>
      <w:pPr>
        <w:ind w:left="720" w:hanging="360"/>
      </w:pPr>
      <w:rPr>
        <w:rFonts w:ascii="Wingdings" w:hAnsi="Wingdings" w:hint="default"/>
      </w:rPr>
    </w:lvl>
    <w:lvl w:ilvl="1" w:tplc="D1B8FB46" w:tentative="1">
      <w:start w:val="1"/>
      <w:numFmt w:val="bullet"/>
      <w:lvlText w:val="o"/>
      <w:lvlJc w:val="left"/>
      <w:pPr>
        <w:ind w:left="1440" w:hanging="360"/>
      </w:pPr>
      <w:rPr>
        <w:rFonts w:ascii="Courier New" w:hAnsi="Courier New" w:cs="Courier New" w:hint="default"/>
      </w:rPr>
    </w:lvl>
    <w:lvl w:ilvl="2" w:tplc="34CA9B50" w:tentative="1">
      <w:start w:val="1"/>
      <w:numFmt w:val="bullet"/>
      <w:lvlText w:val=""/>
      <w:lvlJc w:val="left"/>
      <w:pPr>
        <w:ind w:left="2160" w:hanging="360"/>
      </w:pPr>
      <w:rPr>
        <w:rFonts w:ascii="Wingdings" w:hAnsi="Wingdings" w:hint="default"/>
      </w:rPr>
    </w:lvl>
    <w:lvl w:ilvl="3" w:tplc="EC94A9B4" w:tentative="1">
      <w:start w:val="1"/>
      <w:numFmt w:val="bullet"/>
      <w:lvlText w:val=""/>
      <w:lvlJc w:val="left"/>
      <w:pPr>
        <w:ind w:left="2880" w:hanging="360"/>
      </w:pPr>
      <w:rPr>
        <w:rFonts w:ascii="Symbol" w:hAnsi="Symbol" w:hint="default"/>
      </w:rPr>
    </w:lvl>
    <w:lvl w:ilvl="4" w:tplc="0F9E5EC8" w:tentative="1">
      <w:start w:val="1"/>
      <w:numFmt w:val="bullet"/>
      <w:lvlText w:val="o"/>
      <w:lvlJc w:val="left"/>
      <w:pPr>
        <w:ind w:left="3600" w:hanging="360"/>
      </w:pPr>
      <w:rPr>
        <w:rFonts w:ascii="Courier New" w:hAnsi="Courier New" w:cs="Courier New" w:hint="default"/>
      </w:rPr>
    </w:lvl>
    <w:lvl w:ilvl="5" w:tplc="B3E85158" w:tentative="1">
      <w:start w:val="1"/>
      <w:numFmt w:val="bullet"/>
      <w:lvlText w:val=""/>
      <w:lvlJc w:val="left"/>
      <w:pPr>
        <w:ind w:left="4320" w:hanging="360"/>
      </w:pPr>
      <w:rPr>
        <w:rFonts w:ascii="Wingdings" w:hAnsi="Wingdings" w:hint="default"/>
      </w:rPr>
    </w:lvl>
    <w:lvl w:ilvl="6" w:tplc="2C9A8BFC" w:tentative="1">
      <w:start w:val="1"/>
      <w:numFmt w:val="bullet"/>
      <w:lvlText w:val=""/>
      <w:lvlJc w:val="left"/>
      <w:pPr>
        <w:ind w:left="5040" w:hanging="360"/>
      </w:pPr>
      <w:rPr>
        <w:rFonts w:ascii="Symbol" w:hAnsi="Symbol" w:hint="default"/>
      </w:rPr>
    </w:lvl>
    <w:lvl w:ilvl="7" w:tplc="CF94F0CA" w:tentative="1">
      <w:start w:val="1"/>
      <w:numFmt w:val="bullet"/>
      <w:lvlText w:val="o"/>
      <w:lvlJc w:val="left"/>
      <w:pPr>
        <w:ind w:left="5760" w:hanging="360"/>
      </w:pPr>
      <w:rPr>
        <w:rFonts w:ascii="Courier New" w:hAnsi="Courier New" w:cs="Courier New" w:hint="default"/>
      </w:rPr>
    </w:lvl>
    <w:lvl w:ilvl="8" w:tplc="06C8949A" w:tentative="1">
      <w:start w:val="1"/>
      <w:numFmt w:val="bullet"/>
      <w:lvlText w:val=""/>
      <w:lvlJc w:val="left"/>
      <w:pPr>
        <w:ind w:left="6480" w:hanging="360"/>
      </w:pPr>
      <w:rPr>
        <w:rFonts w:ascii="Wingdings" w:hAnsi="Wingdings" w:hint="default"/>
      </w:rPr>
    </w:lvl>
  </w:abstractNum>
  <w:abstractNum w:abstractNumId="12" w15:restartNumberingAfterBreak="0">
    <w:nsid w:val="46445123"/>
    <w:multiLevelType w:val="hybridMultilevel"/>
    <w:tmpl w:val="E1DEAD52"/>
    <w:lvl w:ilvl="0" w:tplc="4DE4B818">
      <w:start w:val="1"/>
      <w:numFmt w:val="bullet"/>
      <w:lvlText w:val=""/>
      <w:lvlJc w:val="left"/>
      <w:pPr>
        <w:ind w:left="720" w:hanging="360"/>
      </w:pPr>
      <w:rPr>
        <w:rFonts w:ascii="Wingdings" w:hAnsi="Wingdings" w:hint="default"/>
      </w:rPr>
    </w:lvl>
    <w:lvl w:ilvl="1" w:tplc="121C112C" w:tentative="1">
      <w:start w:val="1"/>
      <w:numFmt w:val="bullet"/>
      <w:lvlText w:val="o"/>
      <w:lvlJc w:val="left"/>
      <w:pPr>
        <w:ind w:left="1440" w:hanging="360"/>
      </w:pPr>
      <w:rPr>
        <w:rFonts w:ascii="Courier New" w:hAnsi="Courier New" w:cs="Courier New" w:hint="default"/>
      </w:rPr>
    </w:lvl>
    <w:lvl w:ilvl="2" w:tplc="27206154" w:tentative="1">
      <w:start w:val="1"/>
      <w:numFmt w:val="bullet"/>
      <w:lvlText w:val=""/>
      <w:lvlJc w:val="left"/>
      <w:pPr>
        <w:ind w:left="2160" w:hanging="360"/>
      </w:pPr>
      <w:rPr>
        <w:rFonts w:ascii="Wingdings" w:hAnsi="Wingdings" w:hint="default"/>
      </w:rPr>
    </w:lvl>
    <w:lvl w:ilvl="3" w:tplc="2F82FE8C" w:tentative="1">
      <w:start w:val="1"/>
      <w:numFmt w:val="bullet"/>
      <w:lvlText w:val=""/>
      <w:lvlJc w:val="left"/>
      <w:pPr>
        <w:ind w:left="2880" w:hanging="360"/>
      </w:pPr>
      <w:rPr>
        <w:rFonts w:ascii="Symbol" w:hAnsi="Symbol" w:hint="default"/>
      </w:rPr>
    </w:lvl>
    <w:lvl w:ilvl="4" w:tplc="E82CA202" w:tentative="1">
      <w:start w:val="1"/>
      <w:numFmt w:val="bullet"/>
      <w:lvlText w:val="o"/>
      <w:lvlJc w:val="left"/>
      <w:pPr>
        <w:ind w:left="3600" w:hanging="360"/>
      </w:pPr>
      <w:rPr>
        <w:rFonts w:ascii="Courier New" w:hAnsi="Courier New" w:cs="Courier New" w:hint="default"/>
      </w:rPr>
    </w:lvl>
    <w:lvl w:ilvl="5" w:tplc="AEB6E788" w:tentative="1">
      <w:start w:val="1"/>
      <w:numFmt w:val="bullet"/>
      <w:lvlText w:val=""/>
      <w:lvlJc w:val="left"/>
      <w:pPr>
        <w:ind w:left="4320" w:hanging="360"/>
      </w:pPr>
      <w:rPr>
        <w:rFonts w:ascii="Wingdings" w:hAnsi="Wingdings" w:hint="default"/>
      </w:rPr>
    </w:lvl>
    <w:lvl w:ilvl="6" w:tplc="E2E657AE" w:tentative="1">
      <w:start w:val="1"/>
      <w:numFmt w:val="bullet"/>
      <w:lvlText w:val=""/>
      <w:lvlJc w:val="left"/>
      <w:pPr>
        <w:ind w:left="5040" w:hanging="360"/>
      </w:pPr>
      <w:rPr>
        <w:rFonts w:ascii="Symbol" w:hAnsi="Symbol" w:hint="default"/>
      </w:rPr>
    </w:lvl>
    <w:lvl w:ilvl="7" w:tplc="2126200C" w:tentative="1">
      <w:start w:val="1"/>
      <w:numFmt w:val="bullet"/>
      <w:lvlText w:val="o"/>
      <w:lvlJc w:val="left"/>
      <w:pPr>
        <w:ind w:left="5760" w:hanging="360"/>
      </w:pPr>
      <w:rPr>
        <w:rFonts w:ascii="Courier New" w:hAnsi="Courier New" w:cs="Courier New" w:hint="default"/>
      </w:rPr>
    </w:lvl>
    <w:lvl w:ilvl="8" w:tplc="D8B0597A" w:tentative="1">
      <w:start w:val="1"/>
      <w:numFmt w:val="bullet"/>
      <w:lvlText w:val=""/>
      <w:lvlJc w:val="left"/>
      <w:pPr>
        <w:ind w:left="6480" w:hanging="360"/>
      </w:pPr>
      <w:rPr>
        <w:rFonts w:ascii="Wingdings" w:hAnsi="Wingdings" w:hint="default"/>
      </w:rPr>
    </w:lvl>
  </w:abstractNum>
  <w:abstractNum w:abstractNumId="13" w15:restartNumberingAfterBreak="0">
    <w:nsid w:val="50EC25E9"/>
    <w:multiLevelType w:val="hybridMultilevel"/>
    <w:tmpl w:val="46FA50BC"/>
    <w:lvl w:ilvl="0" w:tplc="EEFCE4F6">
      <w:start w:val="1"/>
      <w:numFmt w:val="bullet"/>
      <w:lvlText w:val=""/>
      <w:lvlJc w:val="left"/>
      <w:pPr>
        <w:ind w:left="720" w:hanging="360"/>
      </w:pPr>
      <w:rPr>
        <w:rFonts w:ascii="Wingdings" w:hAnsi="Wingdings" w:hint="default"/>
      </w:rPr>
    </w:lvl>
    <w:lvl w:ilvl="1" w:tplc="7638B084" w:tentative="1">
      <w:start w:val="1"/>
      <w:numFmt w:val="bullet"/>
      <w:lvlText w:val="o"/>
      <w:lvlJc w:val="left"/>
      <w:pPr>
        <w:ind w:left="1440" w:hanging="360"/>
      </w:pPr>
      <w:rPr>
        <w:rFonts w:ascii="Courier New" w:hAnsi="Courier New" w:cs="Courier New" w:hint="default"/>
      </w:rPr>
    </w:lvl>
    <w:lvl w:ilvl="2" w:tplc="381C0B58" w:tentative="1">
      <w:start w:val="1"/>
      <w:numFmt w:val="bullet"/>
      <w:lvlText w:val=""/>
      <w:lvlJc w:val="left"/>
      <w:pPr>
        <w:ind w:left="2160" w:hanging="360"/>
      </w:pPr>
      <w:rPr>
        <w:rFonts w:ascii="Wingdings" w:hAnsi="Wingdings" w:hint="default"/>
      </w:rPr>
    </w:lvl>
    <w:lvl w:ilvl="3" w:tplc="7F1CE668" w:tentative="1">
      <w:start w:val="1"/>
      <w:numFmt w:val="bullet"/>
      <w:lvlText w:val=""/>
      <w:lvlJc w:val="left"/>
      <w:pPr>
        <w:ind w:left="2880" w:hanging="360"/>
      </w:pPr>
      <w:rPr>
        <w:rFonts w:ascii="Symbol" w:hAnsi="Symbol" w:hint="default"/>
      </w:rPr>
    </w:lvl>
    <w:lvl w:ilvl="4" w:tplc="DBF0054E" w:tentative="1">
      <w:start w:val="1"/>
      <w:numFmt w:val="bullet"/>
      <w:lvlText w:val="o"/>
      <w:lvlJc w:val="left"/>
      <w:pPr>
        <w:ind w:left="3600" w:hanging="360"/>
      </w:pPr>
      <w:rPr>
        <w:rFonts w:ascii="Courier New" w:hAnsi="Courier New" w:cs="Courier New" w:hint="default"/>
      </w:rPr>
    </w:lvl>
    <w:lvl w:ilvl="5" w:tplc="006A4448" w:tentative="1">
      <w:start w:val="1"/>
      <w:numFmt w:val="bullet"/>
      <w:lvlText w:val=""/>
      <w:lvlJc w:val="left"/>
      <w:pPr>
        <w:ind w:left="4320" w:hanging="360"/>
      </w:pPr>
      <w:rPr>
        <w:rFonts w:ascii="Wingdings" w:hAnsi="Wingdings" w:hint="default"/>
      </w:rPr>
    </w:lvl>
    <w:lvl w:ilvl="6" w:tplc="CFBAC6EE" w:tentative="1">
      <w:start w:val="1"/>
      <w:numFmt w:val="bullet"/>
      <w:lvlText w:val=""/>
      <w:lvlJc w:val="left"/>
      <w:pPr>
        <w:ind w:left="5040" w:hanging="360"/>
      </w:pPr>
      <w:rPr>
        <w:rFonts w:ascii="Symbol" w:hAnsi="Symbol" w:hint="default"/>
      </w:rPr>
    </w:lvl>
    <w:lvl w:ilvl="7" w:tplc="48207210" w:tentative="1">
      <w:start w:val="1"/>
      <w:numFmt w:val="bullet"/>
      <w:lvlText w:val="o"/>
      <w:lvlJc w:val="left"/>
      <w:pPr>
        <w:ind w:left="5760" w:hanging="360"/>
      </w:pPr>
      <w:rPr>
        <w:rFonts w:ascii="Courier New" w:hAnsi="Courier New" w:cs="Courier New" w:hint="default"/>
      </w:rPr>
    </w:lvl>
    <w:lvl w:ilvl="8" w:tplc="2C284E50" w:tentative="1">
      <w:start w:val="1"/>
      <w:numFmt w:val="bullet"/>
      <w:lvlText w:val=""/>
      <w:lvlJc w:val="left"/>
      <w:pPr>
        <w:ind w:left="6480" w:hanging="360"/>
      </w:pPr>
      <w:rPr>
        <w:rFonts w:ascii="Wingdings" w:hAnsi="Wingdings" w:hint="default"/>
      </w:rPr>
    </w:lvl>
  </w:abstractNum>
  <w:abstractNum w:abstractNumId="14" w15:restartNumberingAfterBreak="0">
    <w:nsid w:val="62AD5B67"/>
    <w:multiLevelType w:val="hybridMultilevel"/>
    <w:tmpl w:val="72BAE374"/>
    <w:lvl w:ilvl="0" w:tplc="3760F00E">
      <w:start w:val="1"/>
      <w:numFmt w:val="bullet"/>
      <w:lvlText w:val="o"/>
      <w:lvlJc w:val="left"/>
      <w:pPr>
        <w:ind w:left="720" w:hanging="360"/>
      </w:pPr>
      <w:rPr>
        <w:rFonts w:ascii="Courier New" w:hAnsi="Courier New" w:cs="Courier New" w:hint="default"/>
      </w:rPr>
    </w:lvl>
    <w:lvl w:ilvl="1" w:tplc="E144A644">
      <w:start w:val="1"/>
      <w:numFmt w:val="bullet"/>
      <w:lvlText w:val="o"/>
      <w:lvlJc w:val="left"/>
      <w:pPr>
        <w:ind w:left="1440" w:hanging="360"/>
      </w:pPr>
      <w:rPr>
        <w:rFonts w:ascii="Courier New" w:hAnsi="Courier New" w:cs="Courier New" w:hint="default"/>
      </w:rPr>
    </w:lvl>
    <w:lvl w:ilvl="2" w:tplc="2A6AACD0" w:tentative="1">
      <w:start w:val="1"/>
      <w:numFmt w:val="bullet"/>
      <w:lvlText w:val=""/>
      <w:lvlJc w:val="left"/>
      <w:pPr>
        <w:ind w:left="2160" w:hanging="360"/>
      </w:pPr>
      <w:rPr>
        <w:rFonts w:ascii="Wingdings" w:hAnsi="Wingdings" w:hint="default"/>
      </w:rPr>
    </w:lvl>
    <w:lvl w:ilvl="3" w:tplc="5AB8A172" w:tentative="1">
      <w:start w:val="1"/>
      <w:numFmt w:val="bullet"/>
      <w:lvlText w:val=""/>
      <w:lvlJc w:val="left"/>
      <w:pPr>
        <w:ind w:left="2880" w:hanging="360"/>
      </w:pPr>
      <w:rPr>
        <w:rFonts w:ascii="Symbol" w:hAnsi="Symbol" w:hint="default"/>
      </w:rPr>
    </w:lvl>
    <w:lvl w:ilvl="4" w:tplc="3ACC10D6" w:tentative="1">
      <w:start w:val="1"/>
      <w:numFmt w:val="bullet"/>
      <w:lvlText w:val="o"/>
      <w:lvlJc w:val="left"/>
      <w:pPr>
        <w:ind w:left="3600" w:hanging="360"/>
      </w:pPr>
      <w:rPr>
        <w:rFonts w:ascii="Courier New" w:hAnsi="Courier New" w:cs="Courier New" w:hint="default"/>
      </w:rPr>
    </w:lvl>
    <w:lvl w:ilvl="5" w:tplc="66704AF8" w:tentative="1">
      <w:start w:val="1"/>
      <w:numFmt w:val="bullet"/>
      <w:lvlText w:val=""/>
      <w:lvlJc w:val="left"/>
      <w:pPr>
        <w:ind w:left="4320" w:hanging="360"/>
      </w:pPr>
      <w:rPr>
        <w:rFonts w:ascii="Wingdings" w:hAnsi="Wingdings" w:hint="default"/>
      </w:rPr>
    </w:lvl>
    <w:lvl w:ilvl="6" w:tplc="8B2A3232" w:tentative="1">
      <w:start w:val="1"/>
      <w:numFmt w:val="bullet"/>
      <w:lvlText w:val=""/>
      <w:lvlJc w:val="left"/>
      <w:pPr>
        <w:ind w:left="5040" w:hanging="360"/>
      </w:pPr>
      <w:rPr>
        <w:rFonts w:ascii="Symbol" w:hAnsi="Symbol" w:hint="default"/>
      </w:rPr>
    </w:lvl>
    <w:lvl w:ilvl="7" w:tplc="139E1094" w:tentative="1">
      <w:start w:val="1"/>
      <w:numFmt w:val="bullet"/>
      <w:lvlText w:val="o"/>
      <w:lvlJc w:val="left"/>
      <w:pPr>
        <w:ind w:left="5760" w:hanging="360"/>
      </w:pPr>
      <w:rPr>
        <w:rFonts w:ascii="Courier New" w:hAnsi="Courier New" w:cs="Courier New" w:hint="default"/>
      </w:rPr>
    </w:lvl>
    <w:lvl w:ilvl="8" w:tplc="7DD85576" w:tentative="1">
      <w:start w:val="1"/>
      <w:numFmt w:val="bullet"/>
      <w:lvlText w:val=""/>
      <w:lvlJc w:val="left"/>
      <w:pPr>
        <w:ind w:left="6480" w:hanging="360"/>
      </w:pPr>
      <w:rPr>
        <w:rFonts w:ascii="Wingdings" w:hAnsi="Wingdings" w:hint="default"/>
      </w:rPr>
    </w:lvl>
  </w:abstractNum>
  <w:abstractNum w:abstractNumId="15" w15:restartNumberingAfterBreak="0">
    <w:nsid w:val="66214CE9"/>
    <w:multiLevelType w:val="multilevel"/>
    <w:tmpl w:val="6A9A34AC"/>
    <w:lvl w:ilvl="0">
      <w:start w:val="1"/>
      <w:numFmt w:val="decimal"/>
      <w:pStyle w:val="p-51Heading1"/>
      <w:lvlText w:val="%1"/>
      <w:lvlJc w:val="left"/>
      <w:pPr>
        <w:tabs>
          <w:tab w:val="num" w:pos="1134"/>
        </w:tabs>
        <w:ind w:left="1134" w:hanging="1134"/>
      </w:pPr>
      <w:rPr>
        <w:rFonts w:hint="default"/>
      </w:rPr>
    </w:lvl>
    <w:lvl w:ilvl="1">
      <w:start w:val="1"/>
      <w:numFmt w:val="decimal"/>
      <w:pStyle w:val="p-52Heading2"/>
      <w:lvlText w:val="%1.%2"/>
      <w:lvlJc w:val="left"/>
      <w:pPr>
        <w:tabs>
          <w:tab w:val="num" w:pos="1134"/>
        </w:tabs>
        <w:ind w:left="1134" w:hanging="1134"/>
      </w:pPr>
      <w:rPr>
        <w:rFonts w:hint="default"/>
      </w:rPr>
    </w:lvl>
    <w:lvl w:ilvl="2">
      <w:start w:val="1"/>
      <w:numFmt w:val="decimal"/>
      <w:pStyle w:val="p-53Heading3"/>
      <w:lvlText w:val="%1.%2.%3"/>
      <w:lvlJc w:val="left"/>
      <w:pPr>
        <w:tabs>
          <w:tab w:val="num" w:pos="1134"/>
        </w:tabs>
        <w:ind w:left="1134" w:hanging="1134"/>
      </w:pPr>
      <w:rPr>
        <w:rFonts w:hint="default"/>
      </w:rPr>
    </w:lvl>
    <w:lvl w:ilvl="3">
      <w:start w:val="1"/>
      <w:numFmt w:val="decimal"/>
      <w:pStyle w:val="p-54Heading4"/>
      <w:lvlText w:val="%1.%2.%3.%4"/>
      <w:lvlJc w:val="left"/>
      <w:pPr>
        <w:tabs>
          <w:tab w:val="num" w:pos="1134"/>
        </w:tabs>
        <w:ind w:left="1134" w:hanging="1134"/>
      </w:pPr>
      <w:rPr>
        <w:rFonts w:hint="default"/>
      </w:rPr>
    </w:lvl>
    <w:lvl w:ilvl="4">
      <w:start w:val="1"/>
      <w:numFmt w:val="decimal"/>
      <w:pStyle w:val="p-55Heading5"/>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BA862BB"/>
    <w:multiLevelType w:val="multilevel"/>
    <w:tmpl w:val="41D26B32"/>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397"/>
        </w:tabs>
        <w:ind w:left="5397"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7" w15:restartNumberingAfterBreak="0">
    <w:nsid w:val="71E3552A"/>
    <w:multiLevelType w:val="hybridMultilevel"/>
    <w:tmpl w:val="E2F8C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35E63"/>
    <w:multiLevelType w:val="hybridMultilevel"/>
    <w:tmpl w:val="6F5ED08E"/>
    <w:lvl w:ilvl="0" w:tplc="496C1E32">
      <w:start w:val="1"/>
      <w:numFmt w:val="bullet"/>
      <w:lvlText w:val=""/>
      <w:lvlJc w:val="left"/>
      <w:pPr>
        <w:ind w:left="720" w:hanging="360"/>
      </w:pPr>
      <w:rPr>
        <w:rFonts w:ascii="Wingdings" w:hAnsi="Wingdings" w:hint="default"/>
      </w:rPr>
    </w:lvl>
    <w:lvl w:ilvl="1" w:tplc="CE9E0862" w:tentative="1">
      <w:start w:val="1"/>
      <w:numFmt w:val="bullet"/>
      <w:lvlText w:val="o"/>
      <w:lvlJc w:val="left"/>
      <w:pPr>
        <w:ind w:left="1440" w:hanging="360"/>
      </w:pPr>
      <w:rPr>
        <w:rFonts w:ascii="Courier New" w:hAnsi="Courier New" w:cs="Courier New" w:hint="default"/>
      </w:rPr>
    </w:lvl>
    <w:lvl w:ilvl="2" w:tplc="E626D10E" w:tentative="1">
      <w:start w:val="1"/>
      <w:numFmt w:val="bullet"/>
      <w:lvlText w:val=""/>
      <w:lvlJc w:val="left"/>
      <w:pPr>
        <w:ind w:left="2160" w:hanging="360"/>
      </w:pPr>
      <w:rPr>
        <w:rFonts w:ascii="Wingdings" w:hAnsi="Wingdings" w:hint="default"/>
      </w:rPr>
    </w:lvl>
    <w:lvl w:ilvl="3" w:tplc="8C96CF1C" w:tentative="1">
      <w:start w:val="1"/>
      <w:numFmt w:val="bullet"/>
      <w:lvlText w:val=""/>
      <w:lvlJc w:val="left"/>
      <w:pPr>
        <w:ind w:left="2880" w:hanging="360"/>
      </w:pPr>
      <w:rPr>
        <w:rFonts w:ascii="Symbol" w:hAnsi="Symbol" w:hint="default"/>
      </w:rPr>
    </w:lvl>
    <w:lvl w:ilvl="4" w:tplc="19C05EFC" w:tentative="1">
      <w:start w:val="1"/>
      <w:numFmt w:val="bullet"/>
      <w:lvlText w:val="o"/>
      <w:lvlJc w:val="left"/>
      <w:pPr>
        <w:ind w:left="3600" w:hanging="360"/>
      </w:pPr>
      <w:rPr>
        <w:rFonts w:ascii="Courier New" w:hAnsi="Courier New" w:cs="Courier New" w:hint="default"/>
      </w:rPr>
    </w:lvl>
    <w:lvl w:ilvl="5" w:tplc="7D02355C" w:tentative="1">
      <w:start w:val="1"/>
      <w:numFmt w:val="bullet"/>
      <w:lvlText w:val=""/>
      <w:lvlJc w:val="left"/>
      <w:pPr>
        <w:ind w:left="4320" w:hanging="360"/>
      </w:pPr>
      <w:rPr>
        <w:rFonts w:ascii="Wingdings" w:hAnsi="Wingdings" w:hint="default"/>
      </w:rPr>
    </w:lvl>
    <w:lvl w:ilvl="6" w:tplc="6BD895BC" w:tentative="1">
      <w:start w:val="1"/>
      <w:numFmt w:val="bullet"/>
      <w:lvlText w:val=""/>
      <w:lvlJc w:val="left"/>
      <w:pPr>
        <w:ind w:left="5040" w:hanging="360"/>
      </w:pPr>
      <w:rPr>
        <w:rFonts w:ascii="Symbol" w:hAnsi="Symbol" w:hint="default"/>
      </w:rPr>
    </w:lvl>
    <w:lvl w:ilvl="7" w:tplc="DF789F42" w:tentative="1">
      <w:start w:val="1"/>
      <w:numFmt w:val="bullet"/>
      <w:lvlText w:val="o"/>
      <w:lvlJc w:val="left"/>
      <w:pPr>
        <w:ind w:left="5760" w:hanging="360"/>
      </w:pPr>
      <w:rPr>
        <w:rFonts w:ascii="Courier New" w:hAnsi="Courier New" w:cs="Courier New" w:hint="default"/>
      </w:rPr>
    </w:lvl>
    <w:lvl w:ilvl="8" w:tplc="324CE9A8" w:tentative="1">
      <w:start w:val="1"/>
      <w:numFmt w:val="bullet"/>
      <w:lvlText w:val=""/>
      <w:lvlJc w:val="left"/>
      <w:pPr>
        <w:ind w:left="6480" w:hanging="360"/>
      </w:pPr>
      <w:rPr>
        <w:rFonts w:ascii="Wingdings" w:hAnsi="Wingdings" w:hint="default"/>
      </w:rPr>
    </w:lvl>
  </w:abstractNum>
  <w:abstractNum w:abstractNumId="19" w15:restartNumberingAfterBreak="0">
    <w:nsid w:val="77DD3011"/>
    <w:multiLevelType w:val="hybridMultilevel"/>
    <w:tmpl w:val="5066EDE6"/>
    <w:lvl w:ilvl="0" w:tplc="788052FA">
      <w:start w:val="1"/>
      <w:numFmt w:val="decimal"/>
      <w:pStyle w:val="ps-Heading1"/>
      <w:lvlText w:val="%1 "/>
      <w:lvlJc w:val="left"/>
      <w:pPr>
        <w:ind w:left="720" w:hanging="360"/>
      </w:pPr>
      <w:rPr>
        <w:rFonts w:hint="default"/>
      </w:rPr>
    </w:lvl>
    <w:lvl w:ilvl="1" w:tplc="D5CC92A4" w:tentative="1">
      <w:start w:val="1"/>
      <w:numFmt w:val="lowerLetter"/>
      <w:lvlText w:val="%2."/>
      <w:lvlJc w:val="left"/>
      <w:pPr>
        <w:ind w:left="1440" w:hanging="360"/>
      </w:pPr>
    </w:lvl>
    <w:lvl w:ilvl="2" w:tplc="171C1304" w:tentative="1">
      <w:start w:val="1"/>
      <w:numFmt w:val="lowerRoman"/>
      <w:lvlText w:val="%3."/>
      <w:lvlJc w:val="right"/>
      <w:pPr>
        <w:ind w:left="2160" w:hanging="180"/>
      </w:pPr>
    </w:lvl>
    <w:lvl w:ilvl="3" w:tplc="DD2C5AF8" w:tentative="1">
      <w:start w:val="1"/>
      <w:numFmt w:val="decimal"/>
      <w:lvlText w:val="%4."/>
      <w:lvlJc w:val="left"/>
      <w:pPr>
        <w:ind w:left="2880" w:hanging="360"/>
      </w:pPr>
    </w:lvl>
    <w:lvl w:ilvl="4" w:tplc="5E36B544" w:tentative="1">
      <w:start w:val="1"/>
      <w:numFmt w:val="lowerLetter"/>
      <w:lvlText w:val="%5."/>
      <w:lvlJc w:val="left"/>
      <w:pPr>
        <w:ind w:left="3600" w:hanging="360"/>
      </w:pPr>
    </w:lvl>
    <w:lvl w:ilvl="5" w:tplc="975637B6" w:tentative="1">
      <w:start w:val="1"/>
      <w:numFmt w:val="lowerRoman"/>
      <w:lvlText w:val="%6."/>
      <w:lvlJc w:val="right"/>
      <w:pPr>
        <w:ind w:left="4320" w:hanging="180"/>
      </w:pPr>
    </w:lvl>
    <w:lvl w:ilvl="6" w:tplc="B3AECC98" w:tentative="1">
      <w:start w:val="1"/>
      <w:numFmt w:val="decimal"/>
      <w:lvlText w:val="%7."/>
      <w:lvlJc w:val="left"/>
      <w:pPr>
        <w:ind w:left="5040" w:hanging="360"/>
      </w:pPr>
    </w:lvl>
    <w:lvl w:ilvl="7" w:tplc="6CE29AF6" w:tentative="1">
      <w:start w:val="1"/>
      <w:numFmt w:val="lowerLetter"/>
      <w:lvlText w:val="%8."/>
      <w:lvlJc w:val="left"/>
      <w:pPr>
        <w:ind w:left="5760" w:hanging="360"/>
      </w:pPr>
    </w:lvl>
    <w:lvl w:ilvl="8" w:tplc="606443C8" w:tentative="1">
      <w:start w:val="1"/>
      <w:numFmt w:val="lowerRoman"/>
      <w:lvlText w:val="%9."/>
      <w:lvlJc w:val="right"/>
      <w:pPr>
        <w:ind w:left="6480" w:hanging="180"/>
      </w:pPr>
    </w:lvl>
  </w:abstractNum>
  <w:num w:numId="1" w16cid:durableId="634679158">
    <w:abstractNumId w:val="16"/>
  </w:num>
  <w:num w:numId="2" w16cid:durableId="2118596173">
    <w:abstractNumId w:val="1"/>
  </w:num>
  <w:num w:numId="3" w16cid:durableId="409622098">
    <w:abstractNumId w:val="8"/>
  </w:num>
  <w:num w:numId="4" w16cid:durableId="1414426560">
    <w:abstractNumId w:val="19"/>
  </w:num>
  <w:num w:numId="5" w16cid:durableId="68311703">
    <w:abstractNumId w:val="15"/>
  </w:num>
  <w:num w:numId="6" w16cid:durableId="1144391708">
    <w:abstractNumId w:val="14"/>
  </w:num>
  <w:num w:numId="7" w16cid:durableId="1354302501">
    <w:abstractNumId w:val="10"/>
  </w:num>
  <w:num w:numId="8" w16cid:durableId="1630742993">
    <w:abstractNumId w:val="5"/>
  </w:num>
  <w:num w:numId="9" w16cid:durableId="241182213">
    <w:abstractNumId w:val="3"/>
  </w:num>
  <w:num w:numId="10" w16cid:durableId="2035836129">
    <w:abstractNumId w:val="7"/>
  </w:num>
  <w:num w:numId="11" w16cid:durableId="883561589">
    <w:abstractNumId w:val="12"/>
  </w:num>
  <w:num w:numId="12" w16cid:durableId="1872954332">
    <w:abstractNumId w:val="6"/>
  </w:num>
  <w:num w:numId="13" w16cid:durableId="60911186">
    <w:abstractNumId w:val="11"/>
  </w:num>
  <w:num w:numId="14" w16cid:durableId="450514418">
    <w:abstractNumId w:val="18"/>
  </w:num>
  <w:num w:numId="15" w16cid:durableId="1024867620">
    <w:abstractNumId w:val="13"/>
  </w:num>
  <w:num w:numId="16" w16cid:durableId="1882935230">
    <w:abstractNumId w:val="4"/>
  </w:num>
  <w:num w:numId="17" w16cid:durableId="1067412113">
    <w:abstractNumId w:val="9"/>
  </w:num>
  <w:num w:numId="18" w16cid:durableId="1171607355">
    <w:abstractNumId w:val="17"/>
  </w:num>
  <w:num w:numId="19" w16cid:durableId="982927253">
    <w:abstractNumId w:val="2"/>
  </w:num>
  <w:num w:numId="20" w16cid:durableId="1916282808">
    <w:abstractNumId w:val="16"/>
  </w:num>
  <w:num w:numId="21" w16cid:durableId="1159733412">
    <w:abstractNumId w:val="16"/>
  </w:num>
  <w:num w:numId="22" w16cid:durableId="3367597">
    <w:abstractNumId w:val="16"/>
  </w:num>
  <w:num w:numId="23" w16cid:durableId="313729865">
    <w:abstractNumId w:val="16"/>
  </w:num>
  <w:num w:numId="24" w16cid:durableId="369261912">
    <w:abstractNumId w:val="16"/>
  </w:num>
  <w:num w:numId="25" w16cid:durableId="2138638791">
    <w:abstractNumId w:val="16"/>
  </w:num>
  <w:num w:numId="26" w16cid:durableId="1861309042">
    <w:abstractNumId w:val="16"/>
  </w:num>
  <w:num w:numId="27" w16cid:durableId="668365506">
    <w:abstractNumId w:val="16"/>
  </w:num>
  <w:num w:numId="28" w16cid:durableId="779880707">
    <w:abstractNumId w:val="16"/>
  </w:num>
  <w:num w:numId="29" w16cid:durableId="168258117">
    <w:abstractNumId w:val="16"/>
  </w:num>
  <w:num w:numId="30" w16cid:durableId="2049141625">
    <w:abstractNumId w:val="16"/>
  </w:num>
  <w:num w:numId="31" w16cid:durableId="2064715288">
    <w:abstractNumId w:val="16"/>
  </w:num>
  <w:num w:numId="32" w16cid:durableId="768546592">
    <w:abstractNumId w:val="16"/>
  </w:num>
  <w:num w:numId="33" w16cid:durableId="1398866674">
    <w:abstractNumId w:val="16"/>
  </w:num>
  <w:num w:numId="34" w16cid:durableId="549727081">
    <w:abstractNumId w:val="0"/>
  </w:num>
  <w:num w:numId="35" w16cid:durableId="94106197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283"/>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ox_step_bearbeiter" w:val="-"/>
  </w:docVars>
  <w:rsids>
    <w:rsidRoot w:val="00AA617F"/>
    <w:rsid w:val="00001A52"/>
    <w:rsid w:val="00047694"/>
    <w:rsid w:val="0006337D"/>
    <w:rsid w:val="00072D44"/>
    <w:rsid w:val="000B0C62"/>
    <w:rsid w:val="000B3EA0"/>
    <w:rsid w:val="000B5308"/>
    <w:rsid w:val="000B695B"/>
    <w:rsid w:val="000C043D"/>
    <w:rsid w:val="000C3BB7"/>
    <w:rsid w:val="000C4301"/>
    <w:rsid w:val="000C44A3"/>
    <w:rsid w:val="0010120A"/>
    <w:rsid w:val="00106BB9"/>
    <w:rsid w:val="00107884"/>
    <w:rsid w:val="00110B54"/>
    <w:rsid w:val="001135F1"/>
    <w:rsid w:val="0011624C"/>
    <w:rsid w:val="00120B16"/>
    <w:rsid w:val="00122B7D"/>
    <w:rsid w:val="00123270"/>
    <w:rsid w:val="00145019"/>
    <w:rsid w:val="00152549"/>
    <w:rsid w:val="001617F5"/>
    <w:rsid w:val="00162275"/>
    <w:rsid w:val="00164CA9"/>
    <w:rsid w:val="00167520"/>
    <w:rsid w:val="001A2451"/>
    <w:rsid w:val="001C2673"/>
    <w:rsid w:val="001D7D92"/>
    <w:rsid w:val="001E1A16"/>
    <w:rsid w:val="001E4DF3"/>
    <w:rsid w:val="001F4D44"/>
    <w:rsid w:val="00217E74"/>
    <w:rsid w:val="00226A4E"/>
    <w:rsid w:val="00237736"/>
    <w:rsid w:val="00237D3D"/>
    <w:rsid w:val="002429B1"/>
    <w:rsid w:val="00242ECE"/>
    <w:rsid w:val="00244444"/>
    <w:rsid w:val="0024616B"/>
    <w:rsid w:val="0026246D"/>
    <w:rsid w:val="00263733"/>
    <w:rsid w:val="00271089"/>
    <w:rsid w:val="00285286"/>
    <w:rsid w:val="0028581E"/>
    <w:rsid w:val="002A36D1"/>
    <w:rsid w:val="002A4AFD"/>
    <w:rsid w:val="002A6D81"/>
    <w:rsid w:val="002B07B1"/>
    <w:rsid w:val="002B3181"/>
    <w:rsid w:val="002C23F5"/>
    <w:rsid w:val="002C488D"/>
    <w:rsid w:val="002C533A"/>
    <w:rsid w:val="002D303C"/>
    <w:rsid w:val="002D6EE3"/>
    <w:rsid w:val="002D748F"/>
    <w:rsid w:val="002F1F32"/>
    <w:rsid w:val="002F5252"/>
    <w:rsid w:val="00303DBD"/>
    <w:rsid w:val="00305ABE"/>
    <w:rsid w:val="00321945"/>
    <w:rsid w:val="003244FD"/>
    <w:rsid w:val="003436D2"/>
    <w:rsid w:val="00344C4E"/>
    <w:rsid w:val="003534D1"/>
    <w:rsid w:val="003A1525"/>
    <w:rsid w:val="003A3A5F"/>
    <w:rsid w:val="003A4A16"/>
    <w:rsid w:val="003B6BD1"/>
    <w:rsid w:val="003C10C3"/>
    <w:rsid w:val="003C5DFF"/>
    <w:rsid w:val="003D6517"/>
    <w:rsid w:val="003E09B0"/>
    <w:rsid w:val="003E13FB"/>
    <w:rsid w:val="00400641"/>
    <w:rsid w:val="00401A3E"/>
    <w:rsid w:val="004077BA"/>
    <w:rsid w:val="00415238"/>
    <w:rsid w:val="0043274E"/>
    <w:rsid w:val="00453BA3"/>
    <w:rsid w:val="00466983"/>
    <w:rsid w:val="00474E3D"/>
    <w:rsid w:val="00476F94"/>
    <w:rsid w:val="00485FE1"/>
    <w:rsid w:val="00486B2F"/>
    <w:rsid w:val="00493433"/>
    <w:rsid w:val="00493DCB"/>
    <w:rsid w:val="004943F2"/>
    <w:rsid w:val="004A0544"/>
    <w:rsid w:val="004B0B34"/>
    <w:rsid w:val="004B6A74"/>
    <w:rsid w:val="004D5EE3"/>
    <w:rsid w:val="004D7B3F"/>
    <w:rsid w:val="004E33DC"/>
    <w:rsid w:val="004E3E54"/>
    <w:rsid w:val="004E5364"/>
    <w:rsid w:val="004E7E4D"/>
    <w:rsid w:val="004F44F9"/>
    <w:rsid w:val="0053211B"/>
    <w:rsid w:val="00533ED2"/>
    <w:rsid w:val="0053777B"/>
    <w:rsid w:val="00545097"/>
    <w:rsid w:val="005508F8"/>
    <w:rsid w:val="005547FC"/>
    <w:rsid w:val="005609FE"/>
    <w:rsid w:val="005612EF"/>
    <w:rsid w:val="00561319"/>
    <w:rsid w:val="0056448C"/>
    <w:rsid w:val="00564529"/>
    <w:rsid w:val="0058055E"/>
    <w:rsid w:val="00582BB8"/>
    <w:rsid w:val="0059144A"/>
    <w:rsid w:val="005A03FB"/>
    <w:rsid w:val="005A4201"/>
    <w:rsid w:val="005B3AF7"/>
    <w:rsid w:val="005C59FB"/>
    <w:rsid w:val="005E74D3"/>
    <w:rsid w:val="005F5B1C"/>
    <w:rsid w:val="005F6F4A"/>
    <w:rsid w:val="005F6FDA"/>
    <w:rsid w:val="005F7B59"/>
    <w:rsid w:val="0060067B"/>
    <w:rsid w:val="0060756F"/>
    <w:rsid w:val="00621589"/>
    <w:rsid w:val="00630867"/>
    <w:rsid w:val="00644F83"/>
    <w:rsid w:val="0064623B"/>
    <w:rsid w:val="00655FB8"/>
    <w:rsid w:val="006632D5"/>
    <w:rsid w:val="00687C93"/>
    <w:rsid w:val="0069341B"/>
    <w:rsid w:val="006A4CA8"/>
    <w:rsid w:val="006C2BC4"/>
    <w:rsid w:val="006D7FC9"/>
    <w:rsid w:val="006E63BF"/>
    <w:rsid w:val="006F6255"/>
    <w:rsid w:val="006F65E2"/>
    <w:rsid w:val="007125ED"/>
    <w:rsid w:val="00722AAF"/>
    <w:rsid w:val="0073022F"/>
    <w:rsid w:val="0073416D"/>
    <w:rsid w:val="0074438B"/>
    <w:rsid w:val="00760514"/>
    <w:rsid w:val="00765DAE"/>
    <w:rsid w:val="00772608"/>
    <w:rsid w:val="00774403"/>
    <w:rsid w:val="00775C24"/>
    <w:rsid w:val="007764B0"/>
    <w:rsid w:val="00783459"/>
    <w:rsid w:val="00783D24"/>
    <w:rsid w:val="00792023"/>
    <w:rsid w:val="00793653"/>
    <w:rsid w:val="007A1325"/>
    <w:rsid w:val="007B6416"/>
    <w:rsid w:val="007B7856"/>
    <w:rsid w:val="007D34DC"/>
    <w:rsid w:val="007D3834"/>
    <w:rsid w:val="007D70D3"/>
    <w:rsid w:val="007E13E8"/>
    <w:rsid w:val="007E3BDD"/>
    <w:rsid w:val="007E6128"/>
    <w:rsid w:val="007F791A"/>
    <w:rsid w:val="0081542F"/>
    <w:rsid w:val="008208C7"/>
    <w:rsid w:val="008227AD"/>
    <w:rsid w:val="00832030"/>
    <w:rsid w:val="00834B93"/>
    <w:rsid w:val="00852079"/>
    <w:rsid w:val="008555ED"/>
    <w:rsid w:val="00856EDF"/>
    <w:rsid w:val="0087004F"/>
    <w:rsid w:val="00870707"/>
    <w:rsid w:val="008826A4"/>
    <w:rsid w:val="008847E1"/>
    <w:rsid w:val="00894888"/>
    <w:rsid w:val="00894C4B"/>
    <w:rsid w:val="008D0777"/>
    <w:rsid w:val="008E282F"/>
    <w:rsid w:val="00900EB5"/>
    <w:rsid w:val="009040C3"/>
    <w:rsid w:val="00905831"/>
    <w:rsid w:val="00917DBD"/>
    <w:rsid w:val="00920EEB"/>
    <w:rsid w:val="0093184A"/>
    <w:rsid w:val="00941581"/>
    <w:rsid w:val="009415AD"/>
    <w:rsid w:val="0095159A"/>
    <w:rsid w:val="00960267"/>
    <w:rsid w:val="00961AC6"/>
    <w:rsid w:val="009628F3"/>
    <w:rsid w:val="00974987"/>
    <w:rsid w:val="009761B9"/>
    <w:rsid w:val="00976A71"/>
    <w:rsid w:val="00982CEC"/>
    <w:rsid w:val="00985AD3"/>
    <w:rsid w:val="009D1A9D"/>
    <w:rsid w:val="009D37F4"/>
    <w:rsid w:val="009E51D4"/>
    <w:rsid w:val="00A00966"/>
    <w:rsid w:val="00A02FE2"/>
    <w:rsid w:val="00A11114"/>
    <w:rsid w:val="00A11C62"/>
    <w:rsid w:val="00A13FD5"/>
    <w:rsid w:val="00A16A99"/>
    <w:rsid w:val="00A2051D"/>
    <w:rsid w:val="00A25D94"/>
    <w:rsid w:val="00A30F4E"/>
    <w:rsid w:val="00A331F0"/>
    <w:rsid w:val="00A33CE2"/>
    <w:rsid w:val="00A34442"/>
    <w:rsid w:val="00A35E5A"/>
    <w:rsid w:val="00A4142B"/>
    <w:rsid w:val="00A50759"/>
    <w:rsid w:val="00A60062"/>
    <w:rsid w:val="00A62262"/>
    <w:rsid w:val="00A64633"/>
    <w:rsid w:val="00A66B29"/>
    <w:rsid w:val="00A67D84"/>
    <w:rsid w:val="00A70716"/>
    <w:rsid w:val="00A8151D"/>
    <w:rsid w:val="00A9731B"/>
    <w:rsid w:val="00AA19BE"/>
    <w:rsid w:val="00AA2066"/>
    <w:rsid w:val="00AA2D3B"/>
    <w:rsid w:val="00AA49B7"/>
    <w:rsid w:val="00AA617F"/>
    <w:rsid w:val="00AA779B"/>
    <w:rsid w:val="00AB0829"/>
    <w:rsid w:val="00AB7556"/>
    <w:rsid w:val="00AC3BAD"/>
    <w:rsid w:val="00AD0F36"/>
    <w:rsid w:val="00AD41BA"/>
    <w:rsid w:val="00AD613A"/>
    <w:rsid w:val="00AE5388"/>
    <w:rsid w:val="00AF13A5"/>
    <w:rsid w:val="00AF5018"/>
    <w:rsid w:val="00AF5FAB"/>
    <w:rsid w:val="00B02811"/>
    <w:rsid w:val="00B20AA8"/>
    <w:rsid w:val="00B31298"/>
    <w:rsid w:val="00B31DE7"/>
    <w:rsid w:val="00B35970"/>
    <w:rsid w:val="00B47009"/>
    <w:rsid w:val="00B53960"/>
    <w:rsid w:val="00B565B7"/>
    <w:rsid w:val="00B618BE"/>
    <w:rsid w:val="00B62603"/>
    <w:rsid w:val="00B65FEF"/>
    <w:rsid w:val="00B739BC"/>
    <w:rsid w:val="00B76403"/>
    <w:rsid w:val="00B842B0"/>
    <w:rsid w:val="00B87223"/>
    <w:rsid w:val="00B946C2"/>
    <w:rsid w:val="00BA074F"/>
    <w:rsid w:val="00BA48E0"/>
    <w:rsid w:val="00BA77AB"/>
    <w:rsid w:val="00BB0D7F"/>
    <w:rsid w:val="00BB1BAA"/>
    <w:rsid w:val="00BB405D"/>
    <w:rsid w:val="00BC444C"/>
    <w:rsid w:val="00BD5F2A"/>
    <w:rsid w:val="00BE08E2"/>
    <w:rsid w:val="00BE402B"/>
    <w:rsid w:val="00BF027B"/>
    <w:rsid w:val="00BF12EE"/>
    <w:rsid w:val="00C0523C"/>
    <w:rsid w:val="00C15205"/>
    <w:rsid w:val="00C163D7"/>
    <w:rsid w:val="00C21492"/>
    <w:rsid w:val="00C21CB2"/>
    <w:rsid w:val="00C3188C"/>
    <w:rsid w:val="00C34E66"/>
    <w:rsid w:val="00C4184C"/>
    <w:rsid w:val="00C57094"/>
    <w:rsid w:val="00C62CCF"/>
    <w:rsid w:val="00C70A47"/>
    <w:rsid w:val="00C77D99"/>
    <w:rsid w:val="00C83B03"/>
    <w:rsid w:val="00C91DE4"/>
    <w:rsid w:val="00CA6330"/>
    <w:rsid w:val="00CA6B6B"/>
    <w:rsid w:val="00CB624A"/>
    <w:rsid w:val="00CD0E06"/>
    <w:rsid w:val="00CD105E"/>
    <w:rsid w:val="00CD214A"/>
    <w:rsid w:val="00CF770D"/>
    <w:rsid w:val="00D04B76"/>
    <w:rsid w:val="00D11801"/>
    <w:rsid w:val="00D11975"/>
    <w:rsid w:val="00D22EDB"/>
    <w:rsid w:val="00D30AD0"/>
    <w:rsid w:val="00D33DB0"/>
    <w:rsid w:val="00D4129F"/>
    <w:rsid w:val="00D42BA5"/>
    <w:rsid w:val="00D54F22"/>
    <w:rsid w:val="00D60136"/>
    <w:rsid w:val="00D9078F"/>
    <w:rsid w:val="00D96373"/>
    <w:rsid w:val="00DA0C00"/>
    <w:rsid w:val="00DB39B2"/>
    <w:rsid w:val="00DB7A99"/>
    <w:rsid w:val="00DC36D9"/>
    <w:rsid w:val="00DC3A46"/>
    <w:rsid w:val="00DC5BCF"/>
    <w:rsid w:val="00DD4BE2"/>
    <w:rsid w:val="00DE4CC5"/>
    <w:rsid w:val="00DF0995"/>
    <w:rsid w:val="00DF3C31"/>
    <w:rsid w:val="00DF5091"/>
    <w:rsid w:val="00E14FC5"/>
    <w:rsid w:val="00E15F1F"/>
    <w:rsid w:val="00E162AF"/>
    <w:rsid w:val="00E3121B"/>
    <w:rsid w:val="00E3193A"/>
    <w:rsid w:val="00E31BFE"/>
    <w:rsid w:val="00E339B7"/>
    <w:rsid w:val="00E33CB4"/>
    <w:rsid w:val="00E34498"/>
    <w:rsid w:val="00E50428"/>
    <w:rsid w:val="00E52028"/>
    <w:rsid w:val="00E52C18"/>
    <w:rsid w:val="00E756D2"/>
    <w:rsid w:val="00E93BB0"/>
    <w:rsid w:val="00EA4872"/>
    <w:rsid w:val="00EA6C83"/>
    <w:rsid w:val="00EB0372"/>
    <w:rsid w:val="00EB2AB6"/>
    <w:rsid w:val="00EB4AD7"/>
    <w:rsid w:val="00EC062D"/>
    <w:rsid w:val="00ED3C01"/>
    <w:rsid w:val="00ED6389"/>
    <w:rsid w:val="00EE0ABC"/>
    <w:rsid w:val="00EE5F95"/>
    <w:rsid w:val="00F13B69"/>
    <w:rsid w:val="00F271B6"/>
    <w:rsid w:val="00F36076"/>
    <w:rsid w:val="00F4122D"/>
    <w:rsid w:val="00F4171B"/>
    <w:rsid w:val="00F4471C"/>
    <w:rsid w:val="00F5323D"/>
    <w:rsid w:val="00F55911"/>
    <w:rsid w:val="00F719A8"/>
    <w:rsid w:val="00F71BBE"/>
    <w:rsid w:val="00F8529A"/>
    <w:rsid w:val="00F85CA3"/>
    <w:rsid w:val="00F93FEF"/>
    <w:rsid w:val="00FA5357"/>
    <w:rsid w:val="00FC6D53"/>
    <w:rsid w:val="00FE16AE"/>
    <w:rsid w:val="00FF14A2"/>
    <w:rsid w:val="00FF2169"/>
    <w:rsid w:val="00FF41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BD40F5"/>
  <w15:docId w15:val="{FC0D825D-3E23-4398-AAE2-D6F6CCF8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22F"/>
    <w:pPr>
      <w:spacing w:before="240" w:after="240" w:line="360" w:lineRule="auto"/>
      <w:jc w:val="both"/>
    </w:pPr>
    <w:rPr>
      <w:rFonts w:ascii="Arial" w:hAnsi="Arial" w:cs="Arial"/>
      <w:sz w:val="24"/>
      <w:szCs w:val="24"/>
    </w:rPr>
  </w:style>
  <w:style w:type="paragraph" w:styleId="berschrift1">
    <w:name w:val="heading 1"/>
    <w:basedOn w:val="Standard"/>
    <w:next w:val="Standard"/>
    <w:link w:val="berschrift1Zchn"/>
    <w:qFormat/>
    <w:rsid w:val="00C20EE6"/>
    <w:pPr>
      <w:keepNext/>
      <w:widowControl w:val="0"/>
      <w:numPr>
        <w:numId w:val="1"/>
      </w:numPr>
      <w:spacing w:before="360"/>
      <w:outlineLvl w:val="0"/>
    </w:pPr>
    <w:rPr>
      <w:b/>
      <w:kern w:val="28"/>
      <w:sz w:val="28"/>
      <w:szCs w:val="20"/>
    </w:rPr>
  </w:style>
  <w:style w:type="paragraph" w:styleId="berschrift2">
    <w:name w:val="heading 2"/>
    <w:basedOn w:val="Standard"/>
    <w:next w:val="Standard"/>
    <w:link w:val="berschrift2Zchn"/>
    <w:qFormat/>
    <w:rsid w:val="00533ED2"/>
    <w:pPr>
      <w:widowControl w:val="0"/>
      <w:numPr>
        <w:ilvl w:val="1"/>
        <w:numId w:val="1"/>
      </w:numPr>
      <w:spacing w:after="200"/>
      <w:jc w:val="left"/>
      <w:outlineLvl w:val="1"/>
    </w:pPr>
    <w:rPr>
      <w:b/>
      <w:szCs w:val="20"/>
    </w:rPr>
  </w:style>
  <w:style w:type="paragraph" w:styleId="berschrift3">
    <w:name w:val="heading 3"/>
    <w:basedOn w:val="Standard"/>
    <w:next w:val="Standard"/>
    <w:link w:val="berschrift3Zchn"/>
    <w:qFormat/>
    <w:rsid w:val="00C20EE6"/>
    <w:pPr>
      <w:keepNext/>
      <w:widowControl w:val="0"/>
      <w:numPr>
        <w:ilvl w:val="2"/>
        <w:numId w:val="1"/>
      </w:numPr>
      <w:spacing w:after="120"/>
      <w:outlineLvl w:val="2"/>
    </w:pPr>
    <w:rPr>
      <w:b/>
      <w:szCs w:val="20"/>
    </w:rPr>
  </w:style>
  <w:style w:type="paragraph" w:styleId="berschrift4">
    <w:name w:val="heading 4"/>
    <w:basedOn w:val="Standard"/>
    <w:next w:val="Standard"/>
    <w:link w:val="berschrift4Zchn"/>
    <w:qFormat/>
    <w:rsid w:val="00C20EE6"/>
    <w:pPr>
      <w:keepNext/>
      <w:widowControl w:val="0"/>
      <w:numPr>
        <w:ilvl w:val="3"/>
        <w:numId w:val="1"/>
      </w:numPr>
      <w:spacing w:after="60"/>
      <w:outlineLvl w:val="3"/>
    </w:pPr>
    <w:rPr>
      <w:b/>
      <w:szCs w:val="20"/>
    </w:rPr>
  </w:style>
  <w:style w:type="paragraph" w:styleId="berschrift5">
    <w:name w:val="heading 5"/>
    <w:basedOn w:val="Standard"/>
    <w:next w:val="Standard"/>
    <w:link w:val="berschrift5Zchn"/>
    <w:qFormat/>
    <w:rsid w:val="00C20EE6"/>
    <w:pPr>
      <w:widowControl w:val="0"/>
      <w:numPr>
        <w:ilvl w:val="4"/>
        <w:numId w:val="1"/>
      </w:numPr>
      <w:spacing w:after="60"/>
      <w:outlineLvl w:val="4"/>
    </w:pPr>
    <w:rPr>
      <w:b/>
      <w:szCs w:val="20"/>
    </w:rPr>
  </w:style>
  <w:style w:type="paragraph" w:styleId="berschrift6">
    <w:name w:val="heading 6"/>
    <w:basedOn w:val="Standard"/>
    <w:next w:val="Standard"/>
    <w:link w:val="berschrift6Zchn"/>
    <w:qFormat/>
    <w:rsid w:val="00C20EE6"/>
    <w:pPr>
      <w:widowControl w:val="0"/>
      <w:numPr>
        <w:ilvl w:val="5"/>
        <w:numId w:val="1"/>
      </w:numPr>
      <w:spacing w:before="120" w:after="60"/>
      <w:outlineLvl w:val="5"/>
    </w:pPr>
    <w:rPr>
      <w:rFonts w:ascii="Times New Roman" w:eastAsia="MS Mincho" w:hAnsi="Times New Roman"/>
      <w:szCs w:val="20"/>
    </w:rPr>
  </w:style>
  <w:style w:type="paragraph" w:styleId="berschrift7">
    <w:name w:val="heading 7"/>
    <w:basedOn w:val="Standard"/>
    <w:next w:val="Standard"/>
    <w:link w:val="berschrift7Zchn"/>
    <w:qFormat/>
    <w:rsid w:val="00C20EE6"/>
    <w:pPr>
      <w:widowControl w:val="0"/>
      <w:numPr>
        <w:ilvl w:val="6"/>
        <w:numId w:val="1"/>
      </w:numPr>
      <w:spacing w:before="120" w:after="60"/>
      <w:outlineLvl w:val="6"/>
    </w:pPr>
    <w:rPr>
      <w:rFonts w:ascii="Times New Roman" w:eastAsia="MS Mincho" w:hAnsi="Times New Roman"/>
      <w:szCs w:val="20"/>
    </w:rPr>
  </w:style>
  <w:style w:type="paragraph" w:styleId="berschrift8">
    <w:name w:val="heading 8"/>
    <w:basedOn w:val="Standard"/>
    <w:next w:val="Standard"/>
    <w:link w:val="berschrift8Zchn"/>
    <w:qFormat/>
    <w:rsid w:val="00C20EE6"/>
    <w:pPr>
      <w:widowControl w:val="0"/>
      <w:numPr>
        <w:ilvl w:val="7"/>
        <w:numId w:val="1"/>
      </w:numPr>
      <w:spacing w:before="120" w:after="60"/>
      <w:outlineLvl w:val="7"/>
    </w:pPr>
    <w:rPr>
      <w:rFonts w:ascii="Times New Roman" w:eastAsia="MS Mincho" w:hAnsi="Times New Roman"/>
      <w:szCs w:val="20"/>
    </w:rPr>
  </w:style>
  <w:style w:type="paragraph" w:styleId="berschrift9">
    <w:name w:val="heading 9"/>
    <w:basedOn w:val="Standard"/>
    <w:next w:val="Standard"/>
    <w:link w:val="berschrift9Zchn"/>
    <w:qFormat/>
    <w:rsid w:val="00C20EE6"/>
    <w:pPr>
      <w:widowControl w:val="0"/>
      <w:numPr>
        <w:ilvl w:val="8"/>
        <w:numId w:val="1"/>
      </w:numPr>
      <w:spacing w:before="120" w:after="60"/>
      <w:outlineLvl w:val="8"/>
    </w:pPr>
    <w:rPr>
      <w:rFonts w:ascii="Times New Roman" w:eastAsia="MS Mincho" w:hAnsi="Times New Roman"/>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20EE6"/>
    <w:rPr>
      <w:rFonts w:ascii="Arial" w:hAnsi="Arial" w:cs="Arial"/>
      <w:b/>
      <w:kern w:val="28"/>
      <w:sz w:val="28"/>
      <w:szCs w:val="20"/>
    </w:rPr>
  </w:style>
  <w:style w:type="character" w:customStyle="1" w:styleId="berschrift2Zchn">
    <w:name w:val="Überschrift 2 Zchn"/>
    <w:basedOn w:val="Absatz-Standardschriftart"/>
    <w:link w:val="berschrift2"/>
    <w:rsid w:val="00533ED2"/>
    <w:rPr>
      <w:rFonts w:ascii="Arial" w:hAnsi="Arial" w:cs="Arial"/>
      <w:b/>
      <w:sz w:val="24"/>
      <w:szCs w:val="20"/>
    </w:rPr>
  </w:style>
  <w:style w:type="character" w:customStyle="1" w:styleId="berschrift3Zchn">
    <w:name w:val="Überschrift 3 Zchn"/>
    <w:basedOn w:val="Absatz-Standardschriftart"/>
    <w:link w:val="berschrift3"/>
    <w:rsid w:val="00C20EE6"/>
    <w:rPr>
      <w:rFonts w:ascii="Arial" w:hAnsi="Arial" w:cs="Arial"/>
      <w:b/>
      <w:sz w:val="24"/>
      <w:szCs w:val="20"/>
    </w:rPr>
  </w:style>
  <w:style w:type="character" w:customStyle="1" w:styleId="berschrift4Zchn">
    <w:name w:val="Überschrift 4 Zchn"/>
    <w:basedOn w:val="Absatz-Standardschriftart"/>
    <w:link w:val="berschrift4"/>
    <w:rsid w:val="00C20EE6"/>
    <w:rPr>
      <w:rFonts w:ascii="Arial" w:hAnsi="Arial" w:cs="Arial"/>
      <w:b/>
      <w:sz w:val="24"/>
      <w:szCs w:val="20"/>
    </w:rPr>
  </w:style>
  <w:style w:type="character" w:customStyle="1" w:styleId="berschrift5Zchn">
    <w:name w:val="Überschrift 5 Zchn"/>
    <w:basedOn w:val="Absatz-Standardschriftart"/>
    <w:link w:val="berschrift5"/>
    <w:rsid w:val="00C20EE6"/>
    <w:rPr>
      <w:rFonts w:ascii="Arial" w:hAnsi="Arial" w:cs="Arial"/>
      <w:b/>
      <w:sz w:val="24"/>
      <w:szCs w:val="20"/>
    </w:rPr>
  </w:style>
  <w:style w:type="character" w:customStyle="1" w:styleId="berschrift6Zchn">
    <w:name w:val="Überschrift 6 Zchn"/>
    <w:basedOn w:val="Absatz-Standardschriftart"/>
    <w:link w:val="berschrift6"/>
    <w:rsid w:val="00C20EE6"/>
    <w:rPr>
      <w:rFonts w:ascii="Times New Roman" w:eastAsia="MS Mincho" w:hAnsi="Times New Roman" w:cs="Arial"/>
      <w:sz w:val="24"/>
      <w:szCs w:val="20"/>
    </w:rPr>
  </w:style>
  <w:style w:type="character" w:customStyle="1" w:styleId="berschrift7Zchn">
    <w:name w:val="Überschrift 7 Zchn"/>
    <w:basedOn w:val="Absatz-Standardschriftart"/>
    <w:link w:val="berschrift7"/>
    <w:rsid w:val="00C20EE6"/>
    <w:rPr>
      <w:rFonts w:ascii="Times New Roman" w:eastAsia="MS Mincho" w:hAnsi="Times New Roman" w:cs="Arial"/>
      <w:sz w:val="24"/>
      <w:szCs w:val="20"/>
    </w:rPr>
  </w:style>
  <w:style w:type="character" w:customStyle="1" w:styleId="berschrift8Zchn">
    <w:name w:val="Überschrift 8 Zchn"/>
    <w:basedOn w:val="Absatz-Standardschriftart"/>
    <w:link w:val="berschrift8"/>
    <w:rsid w:val="00C20EE6"/>
    <w:rPr>
      <w:rFonts w:ascii="Times New Roman" w:eastAsia="MS Mincho" w:hAnsi="Times New Roman" w:cs="Arial"/>
      <w:sz w:val="24"/>
      <w:szCs w:val="20"/>
    </w:rPr>
  </w:style>
  <w:style w:type="character" w:customStyle="1" w:styleId="berschrift9Zchn">
    <w:name w:val="Überschrift 9 Zchn"/>
    <w:basedOn w:val="Absatz-Standardschriftart"/>
    <w:link w:val="berschrift9"/>
    <w:rsid w:val="00C20EE6"/>
    <w:rPr>
      <w:rFonts w:ascii="Times New Roman" w:eastAsia="MS Mincho" w:hAnsi="Times New Roman" w:cs="Arial"/>
      <w:sz w:val="24"/>
      <w:szCs w:val="20"/>
    </w:rPr>
  </w:style>
  <w:style w:type="paragraph" w:styleId="Kopfzeile">
    <w:name w:val="header"/>
    <w:basedOn w:val="Standard"/>
    <w:link w:val="KopfzeileZchn"/>
    <w:rsid w:val="008B2857"/>
    <w:pPr>
      <w:tabs>
        <w:tab w:val="center" w:pos="4536"/>
        <w:tab w:val="right" w:pos="9072"/>
      </w:tabs>
    </w:pPr>
    <w:rPr>
      <w:rFonts w:cs="Times New Roman"/>
    </w:rPr>
  </w:style>
  <w:style w:type="character" w:customStyle="1" w:styleId="KopfzeileZchn">
    <w:name w:val="Kopfzeile Zchn"/>
    <w:basedOn w:val="Absatz-Standardschriftart"/>
    <w:link w:val="Kopfzeile"/>
    <w:rsid w:val="00C20EE6"/>
    <w:rPr>
      <w:rFonts w:ascii="Arial" w:hAnsi="Arial" w:cs="Times New Roman"/>
      <w:szCs w:val="24"/>
    </w:rPr>
  </w:style>
  <w:style w:type="paragraph" w:styleId="Fuzeile">
    <w:name w:val="footer"/>
    <w:basedOn w:val="Standard"/>
    <w:link w:val="FuzeileZchn"/>
    <w:uiPriority w:val="99"/>
    <w:unhideWhenUsed/>
    <w:rsid w:val="00C20EE6"/>
    <w:pPr>
      <w:tabs>
        <w:tab w:val="center" w:pos="4513"/>
        <w:tab w:val="right" w:pos="9026"/>
      </w:tabs>
    </w:pPr>
  </w:style>
  <w:style w:type="character" w:customStyle="1" w:styleId="FuzeileZchn">
    <w:name w:val="Fußzeile Zchn"/>
    <w:basedOn w:val="Absatz-Standardschriftart"/>
    <w:link w:val="Fuzeile"/>
    <w:uiPriority w:val="99"/>
    <w:rsid w:val="00C20EE6"/>
    <w:rPr>
      <w:rFonts w:ascii="Arial" w:eastAsia="Times New Roman" w:hAnsi="Arial" w:cs="Arial"/>
      <w:szCs w:val="24"/>
    </w:rPr>
  </w:style>
  <w:style w:type="paragraph" w:customStyle="1" w:styleId="p-10Title">
    <w:name w:val="p-10 Title"/>
    <w:basedOn w:val="Standard"/>
    <w:next w:val="p-40Standard"/>
    <w:rsid w:val="00371357"/>
    <w:pPr>
      <w:widowControl w:val="0"/>
      <w:tabs>
        <w:tab w:val="left" w:pos="567"/>
        <w:tab w:val="left" w:pos="1134"/>
      </w:tabs>
      <w:spacing w:after="720"/>
      <w:outlineLvl w:val="0"/>
    </w:pPr>
    <w:rPr>
      <w:rFonts w:cs="Times New Roman"/>
      <w:b/>
      <w:sz w:val="36"/>
      <w:szCs w:val="20"/>
    </w:rPr>
  </w:style>
  <w:style w:type="paragraph" w:customStyle="1" w:styleId="p-20Subtitle">
    <w:name w:val="p-20 Subtitle"/>
    <w:basedOn w:val="Standard"/>
    <w:next w:val="p-40Standard"/>
    <w:rsid w:val="00371357"/>
    <w:pPr>
      <w:widowControl w:val="0"/>
      <w:tabs>
        <w:tab w:val="left" w:pos="567"/>
        <w:tab w:val="left" w:pos="1134"/>
      </w:tabs>
      <w:spacing w:after="360"/>
      <w:outlineLvl w:val="1"/>
    </w:pPr>
    <w:rPr>
      <w:rFonts w:cs="Times New Roman"/>
      <w:b/>
      <w:sz w:val="26"/>
      <w:szCs w:val="20"/>
    </w:rPr>
  </w:style>
  <w:style w:type="paragraph" w:customStyle="1" w:styleId="p-30Standardbold">
    <w:name w:val="p-30 Standard bold"/>
    <w:basedOn w:val="Standard"/>
    <w:next w:val="Standard"/>
    <w:rsid w:val="00371357"/>
    <w:pPr>
      <w:widowControl w:val="0"/>
      <w:tabs>
        <w:tab w:val="left" w:pos="567"/>
        <w:tab w:val="left" w:pos="1134"/>
      </w:tabs>
      <w:spacing w:after="60"/>
    </w:pPr>
    <w:rPr>
      <w:rFonts w:cs="Times New Roman"/>
      <w:b/>
      <w:szCs w:val="20"/>
    </w:rPr>
  </w:style>
  <w:style w:type="paragraph" w:customStyle="1" w:styleId="p-40Standard">
    <w:name w:val="p-40 Standard"/>
    <w:basedOn w:val="Standard"/>
    <w:rsid w:val="00C20EE6"/>
    <w:pPr>
      <w:widowControl w:val="0"/>
      <w:tabs>
        <w:tab w:val="left" w:pos="567"/>
        <w:tab w:val="left" w:pos="1134"/>
        <w:tab w:val="right" w:pos="4820"/>
        <w:tab w:val="left" w:pos="4961"/>
        <w:tab w:val="right" w:pos="6379"/>
        <w:tab w:val="left" w:pos="6521"/>
      </w:tabs>
      <w:spacing w:after="60"/>
    </w:pPr>
    <w:rPr>
      <w:szCs w:val="20"/>
    </w:rPr>
  </w:style>
  <w:style w:type="paragraph" w:customStyle="1" w:styleId="P-41Standard10mmTab">
    <w:name w:val="P-41 Standard 10mm Tab"/>
    <w:basedOn w:val="p-40Standard"/>
    <w:rsid w:val="00C20EE6"/>
    <w:pPr>
      <w:ind w:left="567" w:hanging="567"/>
    </w:pPr>
  </w:style>
  <w:style w:type="paragraph" w:customStyle="1" w:styleId="P-42Standard20mmTab">
    <w:name w:val="P-42 Standard 20mm Tab"/>
    <w:basedOn w:val="p-40Standard"/>
    <w:rsid w:val="00C20EE6"/>
    <w:pPr>
      <w:ind w:left="1134" w:hanging="567"/>
    </w:pPr>
  </w:style>
  <w:style w:type="paragraph" w:customStyle="1" w:styleId="p-43Standard6pt">
    <w:name w:val="p-43 Standard 6pt"/>
    <w:basedOn w:val="Standard"/>
    <w:rsid w:val="00C20EE6"/>
    <w:pPr>
      <w:widowControl w:val="0"/>
      <w:tabs>
        <w:tab w:val="left" w:pos="567"/>
        <w:tab w:val="left" w:pos="1134"/>
        <w:tab w:val="right" w:pos="4820"/>
        <w:tab w:val="left" w:pos="4961"/>
        <w:tab w:val="right" w:pos="6379"/>
        <w:tab w:val="left" w:pos="6521"/>
      </w:tabs>
      <w:spacing w:after="120"/>
    </w:pPr>
    <w:rPr>
      <w:szCs w:val="20"/>
    </w:rPr>
  </w:style>
  <w:style w:type="paragraph" w:customStyle="1" w:styleId="p-44Standard6pt10mmTab">
    <w:name w:val="p-44 Standard 6pt 10mm Tab"/>
    <w:basedOn w:val="p-43Standard6pt"/>
    <w:rsid w:val="00C20EE6"/>
    <w:pPr>
      <w:ind w:left="567" w:hanging="567"/>
    </w:pPr>
  </w:style>
  <w:style w:type="paragraph" w:customStyle="1" w:styleId="p-45Standard6pt20mmTab">
    <w:name w:val="p-45 Standard 6pt 20mm Tab"/>
    <w:basedOn w:val="p-43Standard6pt"/>
    <w:rsid w:val="00C20EE6"/>
    <w:pPr>
      <w:ind w:left="1134" w:hanging="567"/>
    </w:pPr>
  </w:style>
  <w:style w:type="paragraph" w:customStyle="1" w:styleId="p-49StandardFG">
    <w:name w:val="p-49 Standard FG"/>
    <w:basedOn w:val="Standard"/>
    <w:next w:val="p-40Standard"/>
    <w:rsid w:val="00C20EE6"/>
    <w:pPr>
      <w:widowControl w:val="0"/>
      <w:tabs>
        <w:tab w:val="right" w:pos="9356"/>
      </w:tabs>
    </w:pPr>
    <w:rPr>
      <w:sz w:val="16"/>
      <w:szCs w:val="20"/>
    </w:rPr>
  </w:style>
  <w:style w:type="paragraph" w:customStyle="1" w:styleId="p-51Heading1">
    <w:name w:val="p-51 Heading 1"/>
    <w:basedOn w:val="berschrift1"/>
    <w:next w:val="p-40Standard"/>
    <w:rsid w:val="00371357"/>
    <w:pPr>
      <w:numPr>
        <w:numId w:val="5"/>
      </w:numPr>
      <w:spacing w:before="0" w:after="120"/>
    </w:pPr>
    <w:rPr>
      <w:rFonts w:cs="Times New Roman"/>
      <w:bCs/>
      <w:sz w:val="26"/>
    </w:rPr>
  </w:style>
  <w:style w:type="paragraph" w:customStyle="1" w:styleId="p-52Heading2">
    <w:name w:val="p-52 Heading 2"/>
    <w:basedOn w:val="berschrift2"/>
    <w:next w:val="p-40Standard"/>
    <w:rsid w:val="00371357"/>
    <w:pPr>
      <w:numPr>
        <w:numId w:val="5"/>
      </w:numPr>
      <w:spacing w:before="0" w:after="60"/>
    </w:pPr>
    <w:rPr>
      <w:rFonts w:cs="Times New Roman"/>
    </w:rPr>
  </w:style>
  <w:style w:type="paragraph" w:customStyle="1" w:styleId="p-53Heading3">
    <w:name w:val="p-53 Heading 3"/>
    <w:basedOn w:val="berschrift3"/>
    <w:next w:val="p-40Standard"/>
    <w:rsid w:val="00371357"/>
    <w:pPr>
      <w:numPr>
        <w:numId w:val="5"/>
      </w:numPr>
      <w:spacing w:before="0"/>
    </w:pPr>
    <w:rPr>
      <w:rFonts w:cs="Times New Roman"/>
      <w:b w:val="0"/>
      <w:bCs/>
    </w:rPr>
  </w:style>
  <w:style w:type="paragraph" w:customStyle="1" w:styleId="p-54Heading4">
    <w:name w:val="p-54 Heading 4"/>
    <w:basedOn w:val="berschrift4"/>
    <w:next w:val="p-40Standard"/>
    <w:rsid w:val="00371357"/>
    <w:pPr>
      <w:numPr>
        <w:numId w:val="5"/>
      </w:numPr>
      <w:spacing w:before="0" w:after="120"/>
    </w:pPr>
    <w:rPr>
      <w:rFonts w:cs="Times New Roman"/>
      <w:b w:val="0"/>
      <w:bCs/>
    </w:rPr>
  </w:style>
  <w:style w:type="paragraph" w:customStyle="1" w:styleId="p-55Heading5">
    <w:name w:val="p-55 Heading 5"/>
    <w:basedOn w:val="berschrift5"/>
    <w:next w:val="p-40Standard"/>
    <w:rsid w:val="00371357"/>
    <w:pPr>
      <w:numPr>
        <w:numId w:val="5"/>
      </w:numPr>
      <w:spacing w:before="0"/>
    </w:pPr>
    <w:rPr>
      <w:rFonts w:cs="Times New Roman"/>
      <w:b w:val="0"/>
      <w:bCs/>
      <w:iCs/>
      <w:szCs w:val="22"/>
    </w:rPr>
  </w:style>
  <w:style w:type="paragraph" w:customStyle="1" w:styleId="p-60Smalltypebold">
    <w:name w:val="p-60 Small type bold"/>
    <w:basedOn w:val="p-30Standardbold"/>
    <w:rsid w:val="00C20EE6"/>
    <w:pPr>
      <w:outlineLvl w:val="2"/>
    </w:pPr>
    <w:rPr>
      <w:sz w:val="16"/>
    </w:rPr>
  </w:style>
  <w:style w:type="paragraph" w:customStyle="1" w:styleId="p-70SmalltypeFG">
    <w:name w:val="p-70 Small type (FG)"/>
    <w:basedOn w:val="p-40Standard"/>
    <w:rsid w:val="00C20EE6"/>
    <w:pPr>
      <w:tabs>
        <w:tab w:val="clear" w:pos="4820"/>
        <w:tab w:val="clear" w:pos="4961"/>
        <w:tab w:val="clear" w:pos="6379"/>
        <w:tab w:val="clear" w:pos="6521"/>
        <w:tab w:val="right" w:pos="9356"/>
      </w:tabs>
    </w:pPr>
    <w:rPr>
      <w:sz w:val="16"/>
    </w:rPr>
  </w:style>
  <w:style w:type="paragraph" w:customStyle="1" w:styleId="p-71Smalltype10mmTab">
    <w:name w:val="p-71 Small type 10mm Tab"/>
    <w:basedOn w:val="p-70SmalltypeFG"/>
    <w:rsid w:val="00C20EE6"/>
    <w:pPr>
      <w:tabs>
        <w:tab w:val="clear" w:pos="9356"/>
      </w:tabs>
      <w:ind w:left="567" w:hanging="567"/>
    </w:pPr>
  </w:style>
  <w:style w:type="paragraph" w:customStyle="1" w:styleId="p-72Smalltype20mmTab">
    <w:name w:val="p-72 Small type 20mm Tab"/>
    <w:basedOn w:val="p-70SmalltypeFG"/>
    <w:rsid w:val="00C20EE6"/>
    <w:pPr>
      <w:tabs>
        <w:tab w:val="clear" w:pos="567"/>
        <w:tab w:val="clear" w:pos="9356"/>
        <w:tab w:val="left" w:pos="851"/>
      </w:tabs>
      <w:ind w:left="1134" w:hanging="567"/>
    </w:pPr>
  </w:style>
  <w:style w:type="paragraph" w:customStyle="1" w:styleId="p-73Smalltype6pt">
    <w:name w:val="p-73 Small type 6pt"/>
    <w:basedOn w:val="p-70SmalltypeFG"/>
    <w:rsid w:val="00C20EE6"/>
    <w:pPr>
      <w:tabs>
        <w:tab w:val="clear" w:pos="9356"/>
      </w:tabs>
      <w:spacing w:after="120"/>
    </w:pPr>
  </w:style>
  <w:style w:type="paragraph" w:customStyle="1" w:styleId="p-74Smalltype6pt10mmTab">
    <w:name w:val="p-74 Small type 6pt 10mm Tab"/>
    <w:basedOn w:val="p-70SmalltypeFG"/>
    <w:rsid w:val="00C20EE6"/>
    <w:pPr>
      <w:tabs>
        <w:tab w:val="clear" w:pos="9356"/>
      </w:tabs>
      <w:spacing w:after="120"/>
      <w:ind w:left="567" w:hanging="567"/>
    </w:pPr>
  </w:style>
  <w:style w:type="paragraph" w:customStyle="1" w:styleId="p-75Smalltype6pt20mmTab">
    <w:name w:val="p-75 Small type 6pt 20mm Tab"/>
    <w:basedOn w:val="p-70SmalltypeFG"/>
    <w:rsid w:val="00C20EE6"/>
    <w:pPr>
      <w:tabs>
        <w:tab w:val="clear" w:pos="9356"/>
      </w:tabs>
      <w:spacing w:after="120"/>
      <w:ind w:left="1134" w:hanging="567"/>
    </w:pPr>
  </w:style>
  <w:style w:type="paragraph" w:styleId="Verzeichnis1">
    <w:name w:val="toc 1"/>
    <w:basedOn w:val="Standard"/>
    <w:next w:val="Standard"/>
    <w:autoRedefine/>
    <w:uiPriority w:val="39"/>
    <w:rsid w:val="002429B1"/>
    <w:pPr>
      <w:widowControl w:val="0"/>
      <w:tabs>
        <w:tab w:val="left" w:pos="1134"/>
        <w:tab w:val="right" w:pos="9356"/>
      </w:tabs>
      <w:spacing w:after="60" w:line="240" w:lineRule="auto"/>
      <w:ind w:left="1134" w:hanging="1134"/>
    </w:pPr>
    <w:rPr>
      <w:b/>
      <w:szCs w:val="20"/>
    </w:rPr>
  </w:style>
  <w:style w:type="paragraph" w:styleId="Verzeichnis2">
    <w:name w:val="toc 2"/>
    <w:basedOn w:val="Standard"/>
    <w:next w:val="Standard"/>
    <w:autoRedefine/>
    <w:uiPriority w:val="39"/>
    <w:rsid w:val="0060756F"/>
    <w:pPr>
      <w:widowControl w:val="0"/>
      <w:tabs>
        <w:tab w:val="left" w:pos="1134"/>
        <w:tab w:val="right" w:pos="9356"/>
      </w:tabs>
      <w:spacing w:before="120"/>
      <w:ind w:left="1134" w:hanging="1134"/>
    </w:pPr>
    <w:rPr>
      <w:b/>
      <w:szCs w:val="20"/>
    </w:rPr>
  </w:style>
  <w:style w:type="paragraph" w:styleId="Verzeichnis3">
    <w:name w:val="toc 3"/>
    <w:basedOn w:val="Standard"/>
    <w:next w:val="Standard"/>
    <w:autoRedefine/>
    <w:uiPriority w:val="39"/>
    <w:rsid w:val="00C20EE6"/>
    <w:pPr>
      <w:widowControl w:val="0"/>
      <w:tabs>
        <w:tab w:val="left" w:pos="1134"/>
        <w:tab w:val="right" w:pos="9356"/>
      </w:tabs>
      <w:ind w:left="1134" w:hanging="1134"/>
    </w:pPr>
    <w:rPr>
      <w:sz w:val="20"/>
      <w:szCs w:val="20"/>
    </w:rPr>
  </w:style>
  <w:style w:type="paragraph" w:styleId="Verzeichnis4">
    <w:name w:val="toc 4"/>
    <w:basedOn w:val="Standard"/>
    <w:next w:val="Standard"/>
    <w:autoRedefine/>
    <w:semiHidden/>
    <w:rsid w:val="00C20EE6"/>
    <w:pPr>
      <w:tabs>
        <w:tab w:val="left" w:pos="1701"/>
        <w:tab w:val="right" w:pos="9356"/>
      </w:tabs>
      <w:ind w:left="1701" w:hanging="1701"/>
    </w:pPr>
    <w:rPr>
      <w:sz w:val="20"/>
      <w:szCs w:val="20"/>
    </w:rPr>
  </w:style>
  <w:style w:type="paragraph" w:styleId="Verzeichnis5">
    <w:name w:val="toc 5"/>
    <w:basedOn w:val="Standard"/>
    <w:next w:val="Standard"/>
    <w:autoRedefine/>
    <w:semiHidden/>
    <w:rsid w:val="00C20EE6"/>
    <w:pPr>
      <w:tabs>
        <w:tab w:val="left" w:pos="1871"/>
        <w:tab w:val="right" w:pos="9356"/>
      </w:tabs>
      <w:ind w:left="1871" w:hanging="1871"/>
    </w:pPr>
    <w:rPr>
      <w:sz w:val="20"/>
      <w:szCs w:val="20"/>
    </w:rPr>
  </w:style>
  <w:style w:type="paragraph" w:customStyle="1" w:styleId="ps-10TitleNum">
    <w:name w:val="ps-10 Title Num"/>
    <w:basedOn w:val="p-10Title"/>
    <w:next w:val="p-10Title"/>
    <w:rsid w:val="00707915"/>
    <w:pPr>
      <w:numPr>
        <w:numId w:val="2"/>
      </w:numPr>
    </w:pPr>
  </w:style>
  <w:style w:type="paragraph" w:customStyle="1" w:styleId="ps-20SubtitleNum">
    <w:name w:val="ps-20 Subtitle Num"/>
    <w:basedOn w:val="p-20Subtitle"/>
    <w:next w:val="p-20Subtitle"/>
    <w:rsid w:val="00707915"/>
    <w:pPr>
      <w:numPr>
        <w:numId w:val="3"/>
      </w:numPr>
    </w:pPr>
  </w:style>
  <w:style w:type="paragraph" w:customStyle="1" w:styleId="ps-40Standardafter30Pt">
    <w:name w:val="ps-40 Standard after 30 Pt."/>
    <w:basedOn w:val="p-40Standard"/>
    <w:next w:val="p-40Standard"/>
    <w:rsid w:val="00707915"/>
    <w:pPr>
      <w:spacing w:after="600"/>
    </w:pPr>
  </w:style>
  <w:style w:type="paragraph" w:customStyle="1" w:styleId="ps-DocumentTitle">
    <w:name w:val="ps-Document Title"/>
    <w:basedOn w:val="Standard"/>
    <w:next w:val="Standard"/>
    <w:rsid w:val="00707915"/>
    <w:pPr>
      <w:spacing w:before="840" w:line="820" w:lineRule="atLeast"/>
      <w:ind w:right="-397"/>
    </w:pPr>
    <w:rPr>
      <w:color w:val="4F81BD" w:themeColor="accent1"/>
      <w:sz w:val="68"/>
    </w:rPr>
  </w:style>
  <w:style w:type="paragraph" w:customStyle="1" w:styleId="ps-DocumentSubtitle">
    <w:name w:val="ps-Document Subtitle"/>
    <w:basedOn w:val="Standard"/>
    <w:next w:val="Standard"/>
    <w:rsid w:val="00707915"/>
    <w:pPr>
      <w:spacing w:line="820" w:lineRule="atLeast"/>
    </w:pPr>
    <w:rPr>
      <w:color w:val="C0504D" w:themeColor="accent2"/>
      <w:sz w:val="68"/>
    </w:rPr>
  </w:style>
  <w:style w:type="paragraph" w:customStyle="1" w:styleId="ps-Heading1">
    <w:name w:val="ps-Heading1"/>
    <w:basedOn w:val="Standard"/>
    <w:next w:val="Standard"/>
    <w:rsid w:val="00707915"/>
    <w:pPr>
      <w:numPr>
        <w:numId w:val="4"/>
      </w:numPr>
      <w:spacing w:after="400"/>
      <w:outlineLvl w:val="0"/>
    </w:pPr>
    <w:rPr>
      <w:color w:val="4F81BD" w:themeColor="accent1"/>
      <w:sz w:val="36"/>
    </w:rPr>
  </w:style>
  <w:style w:type="paragraph" w:styleId="Titel">
    <w:name w:val="Title"/>
    <w:basedOn w:val="Standard"/>
    <w:next w:val="Standard"/>
    <w:link w:val="TitelZchn"/>
    <w:qFormat/>
    <w:rsid w:val="00371357"/>
    <w:pPr>
      <w:spacing w:after="60"/>
      <w:jc w:val="center"/>
      <w:outlineLvl w:val="0"/>
    </w:pPr>
    <w:rPr>
      <w:rFonts w:cs="Times New Roman"/>
      <w:b/>
      <w:bCs/>
      <w:kern w:val="28"/>
      <w:sz w:val="32"/>
      <w:szCs w:val="32"/>
    </w:rPr>
  </w:style>
  <w:style w:type="character" w:customStyle="1" w:styleId="TitelZchn">
    <w:name w:val="Titel Zchn"/>
    <w:link w:val="Titel"/>
    <w:rsid w:val="00371357"/>
    <w:rPr>
      <w:rFonts w:ascii="Arial" w:hAnsi="Arial" w:cs="Times New Roman"/>
      <w:b/>
      <w:bCs/>
      <w:kern w:val="28"/>
      <w:sz w:val="32"/>
      <w:szCs w:val="32"/>
    </w:rPr>
  </w:style>
  <w:style w:type="paragraph" w:styleId="Untertitel">
    <w:name w:val="Subtitle"/>
    <w:basedOn w:val="Standard"/>
    <w:next w:val="Standard"/>
    <w:link w:val="UntertitelZchn"/>
    <w:qFormat/>
    <w:rsid w:val="00371357"/>
    <w:pPr>
      <w:spacing w:after="60"/>
      <w:jc w:val="center"/>
      <w:outlineLvl w:val="1"/>
    </w:pPr>
    <w:rPr>
      <w:rFonts w:cs="Times New Roman"/>
    </w:rPr>
  </w:style>
  <w:style w:type="character" w:customStyle="1" w:styleId="UntertitelZchn">
    <w:name w:val="Untertitel Zchn"/>
    <w:link w:val="Untertitel"/>
    <w:rsid w:val="00371357"/>
    <w:rPr>
      <w:rFonts w:ascii="Arial" w:hAnsi="Arial" w:cs="Times New Roman"/>
      <w:sz w:val="24"/>
      <w:szCs w:val="24"/>
    </w:rPr>
  </w:style>
  <w:style w:type="paragraph" w:customStyle="1" w:styleId="VKontext">
    <w:name w:val="V_Kontext"/>
    <w:basedOn w:val="Standard"/>
    <w:qFormat/>
    <w:rsid w:val="00C21492"/>
    <w:pPr>
      <w:spacing w:line="680" w:lineRule="atLeast"/>
    </w:pPr>
    <w:rPr>
      <w:rFonts w:eastAsiaTheme="minorHAnsi" w:cstheme="minorBidi"/>
      <w:color w:val="5F5F5F"/>
      <w:sz w:val="48"/>
    </w:rPr>
  </w:style>
  <w:style w:type="paragraph" w:customStyle="1" w:styleId="VTitel">
    <w:name w:val="V_Titel"/>
    <w:basedOn w:val="berschrift1"/>
    <w:qFormat/>
    <w:rsid w:val="00C21492"/>
    <w:pPr>
      <w:keepLines/>
      <w:widowControl/>
      <w:numPr>
        <w:ilvl w:val="1"/>
        <w:numId w:val="0"/>
      </w:numPr>
      <w:spacing w:before="0" w:after="0" w:line="600" w:lineRule="exact"/>
    </w:pPr>
    <w:rPr>
      <w:rFonts w:eastAsiaTheme="majorEastAsia" w:cstheme="majorBidi"/>
      <w:b w:val="0"/>
      <w:bCs/>
      <w:color w:val="294475"/>
      <w:kern w:val="0"/>
      <w:sz w:val="48"/>
      <w:szCs w:val="32"/>
    </w:rPr>
  </w:style>
  <w:style w:type="character" w:customStyle="1" w:styleId="VGrayDark">
    <w:name w:val="V_Gray Dark"/>
    <w:basedOn w:val="Absatz-Standardschriftart"/>
    <w:uiPriority w:val="1"/>
    <w:qFormat/>
    <w:rsid w:val="00C21492"/>
    <w:rPr>
      <w:noProof/>
      <w:color w:val="666666"/>
      <w:lang w:eastAsia="de-DE"/>
    </w:rPr>
  </w:style>
  <w:style w:type="paragraph" w:styleId="Sprechblasentext">
    <w:name w:val="Balloon Text"/>
    <w:basedOn w:val="Standard"/>
    <w:link w:val="SprechblasentextZchn"/>
    <w:uiPriority w:val="99"/>
    <w:semiHidden/>
    <w:unhideWhenUsed/>
    <w:rsid w:val="00C214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1492"/>
    <w:rPr>
      <w:rFonts w:ascii="Tahoma" w:hAnsi="Tahoma" w:cs="Tahoma"/>
      <w:sz w:val="16"/>
      <w:szCs w:val="16"/>
    </w:rPr>
  </w:style>
  <w:style w:type="paragraph" w:customStyle="1" w:styleId="Default">
    <w:name w:val="Default"/>
    <w:rsid w:val="00A2051D"/>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A2051D"/>
    <w:pPr>
      <w:ind w:left="720"/>
      <w:contextualSpacing/>
    </w:pPr>
  </w:style>
  <w:style w:type="character" w:styleId="Hyperlink">
    <w:name w:val="Hyperlink"/>
    <w:uiPriority w:val="99"/>
    <w:unhideWhenUsed/>
    <w:rsid w:val="00A2051D"/>
    <w:rPr>
      <w:color w:val="0000FF"/>
      <w:u w:val="single"/>
    </w:rPr>
  </w:style>
  <w:style w:type="paragraph" w:styleId="Inhaltsverzeichnisberschrift">
    <w:name w:val="TOC Heading"/>
    <w:basedOn w:val="berschrift1"/>
    <w:next w:val="Standard"/>
    <w:uiPriority w:val="39"/>
    <w:semiHidden/>
    <w:unhideWhenUsed/>
    <w:qFormat/>
    <w:rsid w:val="00A2051D"/>
    <w:pPr>
      <w:keepLines/>
      <w:widowControl/>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de-DE"/>
    </w:rPr>
  </w:style>
  <w:style w:type="table" w:styleId="Tabellenraster">
    <w:name w:val="Table Grid"/>
    <w:basedOn w:val="NormaleTabelle"/>
    <w:uiPriority w:val="59"/>
    <w:rsid w:val="00C31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56452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schriftung">
    <w:name w:val="caption"/>
    <w:basedOn w:val="Standard"/>
    <w:next w:val="Standard"/>
    <w:uiPriority w:val="35"/>
    <w:unhideWhenUsed/>
    <w:qFormat/>
    <w:rsid w:val="00137A63"/>
    <w:pPr>
      <w:spacing w:before="0" w:after="200" w:line="240" w:lineRule="auto"/>
    </w:pPr>
    <w:rPr>
      <w:b/>
      <w:bCs/>
      <w:sz w:val="18"/>
      <w:szCs w:val="18"/>
    </w:rPr>
  </w:style>
  <w:style w:type="character" w:styleId="Kommentarzeichen">
    <w:name w:val="annotation reference"/>
    <w:basedOn w:val="Absatz-Standardschriftart"/>
    <w:uiPriority w:val="99"/>
    <w:semiHidden/>
    <w:unhideWhenUsed/>
    <w:rsid w:val="006F6255"/>
    <w:rPr>
      <w:sz w:val="16"/>
      <w:szCs w:val="16"/>
    </w:rPr>
  </w:style>
  <w:style w:type="paragraph" w:styleId="Kommentartext">
    <w:name w:val="annotation text"/>
    <w:basedOn w:val="Standard"/>
    <w:link w:val="KommentartextZchn"/>
    <w:uiPriority w:val="99"/>
    <w:semiHidden/>
    <w:unhideWhenUsed/>
    <w:rsid w:val="006F62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6255"/>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6F6255"/>
    <w:rPr>
      <w:b/>
      <w:bCs/>
    </w:rPr>
  </w:style>
  <w:style w:type="character" w:customStyle="1" w:styleId="KommentarthemaZchn">
    <w:name w:val="Kommentarthema Zchn"/>
    <w:basedOn w:val="KommentartextZchn"/>
    <w:link w:val="Kommentarthema"/>
    <w:uiPriority w:val="99"/>
    <w:semiHidden/>
    <w:rsid w:val="006F6255"/>
    <w:rPr>
      <w:rFonts w:ascii="Arial" w:hAnsi="Arial" w:cs="Arial"/>
      <w:b/>
      <w:bCs/>
      <w:sz w:val="20"/>
      <w:szCs w:val="20"/>
    </w:rPr>
  </w:style>
  <w:style w:type="character" w:styleId="BesuchterLink">
    <w:name w:val="FollowedHyperlink"/>
    <w:basedOn w:val="Absatz-Standardschriftart"/>
    <w:uiPriority w:val="99"/>
    <w:semiHidden/>
    <w:unhideWhenUsed/>
    <w:rsid w:val="000B69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oith.com/corp-de/Heidenheim_Leergutanforderung_Formular.pdf" TargetMode="External"/><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ogistik_noerpel_voith@noerpel.de" TargetMode="External"/><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http://voith.com/corp-en/about-us/supplier-ecosystem.html" TargetMode="Externa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oithturbo.de" TargetMode="Externa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8F91A-D00A-4AE6-8ACA-BFF542C6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2935</Words>
  <Characters>18492</Characters>
  <Application>Microsoft Office Word</Application>
  <DocSecurity>0</DocSecurity>
  <Lines>154</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 107983 Verpackunghandbuch für Lieferanten</vt:lpstr>
      <vt:lpstr>D 107983 Verpackunghandbuch für Lieferanten</vt:lpstr>
    </vt:vector>
  </TitlesOfParts>
  <Company>Voith Group of Companies</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 107983 Verpackunghandbuch für Lieferanten</dc:title>
  <dc:creator>Kleigrewe, Bjoern</dc:creator>
  <cp:lastModifiedBy>Sckell, Uwe</cp:lastModifiedBy>
  <cp:revision>18</cp:revision>
  <cp:lastPrinted>2020-11-12T16:30:00Z</cp:lastPrinted>
  <dcterms:created xsi:type="dcterms:W3CDTF">2020-11-12T06:41:00Z</dcterms:created>
  <dcterms:modified xsi:type="dcterms:W3CDTF">2023-02-06T11:42:00Z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x_Description">
    <vt:lpwstr/>
  </property>
  <property fmtid="{D5CDD505-2E9C-101B-9397-08002B2CF9AE}" pid="3" name="rox_DocPath">
    <vt:lpwstr>Documents/Voith Turbo/03 Support processes/03.02 Operations, ISC (Core)/02 Sub processes/05 Production/04 Quality Check/VTA (He</vt:lpwstr>
  </property>
  <property fmtid="{D5CDD505-2E9C-101B-9397-08002B2CF9AE}" pid="4" name="rox_DocPath_2">
    <vt:lpwstr>idenheim)/</vt:lpwstr>
  </property>
  <property fmtid="{D5CDD505-2E9C-101B-9397-08002B2CF9AE}" pid="5" name="rox_FileName">
    <vt:lpwstr>57518_2015-08-20_Verpackunghandbuch für Lieferanten.docx</vt:lpwstr>
  </property>
  <property fmtid="{D5CDD505-2E9C-101B-9397-08002B2CF9AE}" pid="6" name="rox_ID">
    <vt:lpwstr>107983</vt:lpwstr>
  </property>
  <property fmtid="{D5CDD505-2E9C-101B-9397-08002B2CF9AE}" pid="7" name="rox_Meta">
    <vt:lpwstr>10</vt:lpwstr>
  </property>
  <property fmtid="{D5CDD505-2E9C-101B-9397-08002B2CF9AE}" pid="8" name="rox_Meta0">
    <vt:lpwstr>&lt;fields&gt;&lt;Field id="rox_ID" caption="ID" orderid="26" /&gt;&lt;Field id="rox_Title" caption="Titel" orderid="1" /&gt;&lt;Field id="rox_Statu</vt:lpwstr>
  </property>
  <property fmtid="{D5CDD505-2E9C-101B-9397-08002B2CF9AE}" pid="9" name="rox_Meta1">
    <vt:lpwstr>s" caption="Status" orderid="3" /&gt;&lt;Field id="rox_Revision" caption="Revision" orderid="4" /&gt;&lt;Field id="rox_Description" caption</vt:lpwstr>
  </property>
  <property fmtid="{D5CDD505-2E9C-101B-9397-08002B2CF9AE}" pid="10" name="rox_Meta2">
    <vt:lpwstr>="Beschreibung" orderid="5" /&gt;&lt;Field id="rox_DocPath" caption="Pfad" orderid="27" /&gt;&lt;Field id="rox_DocPath_2" caption="Pfad_2</vt:lpwstr>
  </property>
  <property fmtid="{D5CDD505-2E9C-101B-9397-08002B2CF9AE}" pid="11" name="rox_Meta3">
    <vt:lpwstr>" orderid="28" /&gt;&lt;Field id="rox_ParentDocTitle" caption="Ordner" orderid="29" /&gt;&lt;Field id="rox_FileName" caption="Dateiname" or</vt:lpwstr>
  </property>
  <property fmtid="{D5CDD505-2E9C-101B-9397-08002B2CF9AE}" pid="12" name="rox_Meta4">
    <vt:lpwstr>derid="2" /&gt;&lt;Field id="rox_Wiedervorlage" caption="Wiedervorlage" orderid="14" /&gt;&lt;Field id="rox_step_bearbeitung_u" caption="Be</vt:lpwstr>
  </property>
  <property fmtid="{D5CDD505-2E9C-101B-9397-08002B2CF9AE}" pid="13" name="rox_Meta5">
    <vt:lpwstr>arbeitung abgeschlossen durch" orderid="23" /&gt;&lt;Field id="rox_step_bearbeiter" caption="Bearbeiter (alle)" type="roleconcat" ord</vt:lpwstr>
  </property>
  <property fmtid="{D5CDD505-2E9C-101B-9397-08002B2CF9AE}" pid="14" name="rox_Meta6">
    <vt:lpwstr>erid="24"&gt;-&lt;/Field&gt;&lt;Field id="rox_ReferencesTo" caption="Referenzen auf" type="RefTo" url="http://hdhapproxtraprod/Roxtra" orde</vt:lpwstr>
  </property>
  <property fmtid="{D5CDD505-2E9C-101B-9397-08002B2CF9AE}" pid="15" name="rox_Meta7">
    <vt:lpwstr>rid="30" /&gt;&lt;GlobalFieldHandler url="http://hdhapproxtraprod/Roxtra/doc/DownloadGlobalFieldHandler.ashx?token=NlR%24VFRxQ2lWVWN6</vt:lpwstr>
  </property>
  <property fmtid="{D5CDD505-2E9C-101B-9397-08002B2CF9AE}" pid="16" name="rox_Meta8">
    <vt:lpwstr>aXpRTmJSOTNWQklSd2dob2F4QWNSMmJ4NERNc1RyTisxb3JCRnp4eXJqRzlpcjVGdlRqRmdKeXdlVEI4djkrWjVZeXdURHNISEVBMHZZa00wT3ErUmhKM3BZLzNMazM</vt:lpwstr>
  </property>
  <property fmtid="{D5CDD505-2E9C-101B-9397-08002B2CF9AE}" pid="17" name="rox_Meta9">
    <vt:lpwstr>wbHlySDhzY2U5S1liWkFEY0c0K3FKUDV4SUFZM0pZMG9WQTZRUk82UVorV0NPaE9PT01OakRPQXEzVlp6S0NUMDF4ND0_" /&gt;&lt;/fields&gt;</vt:lpwstr>
  </property>
  <property fmtid="{D5CDD505-2E9C-101B-9397-08002B2CF9AE}" pid="18" name="rox_ParentDocTitle">
    <vt:lpwstr>VTA (Heidenheim)</vt:lpwstr>
  </property>
  <property fmtid="{D5CDD505-2E9C-101B-9397-08002B2CF9AE}" pid="19" name="rox_ReferencesTo">
    <vt:lpwstr>...</vt:lpwstr>
  </property>
  <property fmtid="{D5CDD505-2E9C-101B-9397-08002B2CF9AE}" pid="20" name="rox_Revision">
    <vt:lpwstr>000/07.2017</vt:lpwstr>
  </property>
  <property fmtid="{D5CDD505-2E9C-101B-9397-08002B2CF9AE}" pid="21" name="rox_RoleF">
    <vt:lpwstr/>
  </property>
  <property fmtid="{D5CDD505-2E9C-101B-9397-08002B2CF9AE}" pid="22" name="rox_RoleP">
    <vt:lpwstr/>
  </property>
  <property fmtid="{D5CDD505-2E9C-101B-9397-08002B2CF9AE}" pid="23" name="rox_RoleQ">
    <vt:lpwstr/>
  </property>
  <property fmtid="{D5CDD505-2E9C-101B-9397-08002B2CF9AE}" pid="24" name="rox_RoleR">
    <vt:lpwstr/>
  </property>
  <property fmtid="{D5CDD505-2E9C-101B-9397-08002B2CF9AE}" pid="25" name="rox_Status">
    <vt:lpwstr>freigegeben</vt:lpwstr>
  </property>
  <property fmtid="{D5CDD505-2E9C-101B-9397-08002B2CF9AE}" pid="26" name="rox_step_bearbeitung_u">
    <vt:lpwstr/>
  </property>
  <property fmtid="{D5CDD505-2E9C-101B-9397-08002B2CF9AE}" pid="27" name="rox_Title">
    <vt:lpwstr>D 107983 Verpackunghandbuch für Lieferanten</vt:lpwstr>
  </property>
  <property fmtid="{D5CDD505-2E9C-101B-9397-08002B2CF9AE}" pid="28" name="rox_UpdatedAt">
    <vt:lpwstr/>
  </property>
  <property fmtid="{D5CDD505-2E9C-101B-9397-08002B2CF9AE}" pid="29" name="rox_Wiedervorlage">
    <vt:lpwstr/>
  </property>
</Properties>
</file>